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86" w:rsidRDefault="00EC6986"/>
    <w:p w:rsidR="00EC6986" w:rsidRPr="00EC6986" w:rsidRDefault="00EC6986" w:rsidP="00EC6986"/>
    <w:p w:rsidR="00EC6986" w:rsidRPr="00EC6986" w:rsidRDefault="00EC6986" w:rsidP="00EC6986"/>
    <w:p w:rsidR="00EC6986" w:rsidRPr="00EC6986" w:rsidRDefault="00EC6986" w:rsidP="00EC6986"/>
    <w:p w:rsidR="00EC6986" w:rsidRDefault="00EC6986" w:rsidP="00EC6986"/>
    <w:p w:rsidR="00EC6986" w:rsidRDefault="00EC6986" w:rsidP="00EC6986">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Дополнительное соглашение</w:t>
      </w:r>
    </w:p>
    <w:p w:rsidR="00EC6986" w:rsidRDefault="00EC6986" w:rsidP="00EC6986">
      <w:pPr>
        <w:shd w:val="clear" w:color="auto" w:fill="FFFFFF"/>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к коллективному договору муниципального бюджетного дошкольного образовательного учреждения детск</w:t>
      </w:r>
      <w:r w:rsidR="00915478">
        <w:rPr>
          <w:rFonts w:ascii="Times New Roman" w:hAnsi="Times New Roman" w:cs="Times New Roman"/>
          <w:sz w:val="28"/>
          <w:szCs w:val="28"/>
        </w:rPr>
        <w:t>ого сада № 10</w:t>
      </w:r>
      <w:r>
        <w:rPr>
          <w:rFonts w:ascii="Times New Roman" w:hAnsi="Times New Roman" w:cs="Times New Roman"/>
          <w:sz w:val="28"/>
          <w:szCs w:val="28"/>
        </w:rPr>
        <w:t xml:space="preserve"> «</w:t>
      </w:r>
      <w:proofErr w:type="spellStart"/>
      <w:r w:rsidR="00915478">
        <w:rPr>
          <w:rFonts w:ascii="Times New Roman" w:hAnsi="Times New Roman" w:cs="Times New Roman"/>
          <w:sz w:val="28"/>
          <w:szCs w:val="28"/>
        </w:rPr>
        <w:t>Дюймовочка</w:t>
      </w:r>
      <w:proofErr w:type="spellEnd"/>
      <w:r>
        <w:rPr>
          <w:rFonts w:ascii="Times New Roman" w:hAnsi="Times New Roman" w:cs="Times New Roman"/>
          <w:sz w:val="28"/>
          <w:szCs w:val="28"/>
        </w:rPr>
        <w:t>»</w:t>
      </w:r>
      <w:r w:rsidR="00915478">
        <w:rPr>
          <w:rFonts w:ascii="Times New Roman" w:hAnsi="Times New Roman" w:cs="Times New Roman"/>
          <w:sz w:val="28"/>
          <w:szCs w:val="28"/>
        </w:rPr>
        <w:t xml:space="preserve">                           </w:t>
      </w:r>
      <w:r>
        <w:rPr>
          <w:rFonts w:ascii="Times New Roman" w:hAnsi="Times New Roman" w:cs="Times New Roman"/>
          <w:sz w:val="28"/>
          <w:szCs w:val="28"/>
        </w:rPr>
        <w:t xml:space="preserve"> ст. Брюховецкой муниципального образования </w:t>
      </w:r>
      <w:proofErr w:type="spellStart"/>
      <w:r>
        <w:rPr>
          <w:rFonts w:ascii="Times New Roman" w:hAnsi="Times New Roman" w:cs="Times New Roman"/>
          <w:sz w:val="28"/>
          <w:szCs w:val="28"/>
        </w:rPr>
        <w:t>Брюховецкий</w:t>
      </w:r>
      <w:proofErr w:type="spellEnd"/>
      <w:r>
        <w:rPr>
          <w:rFonts w:ascii="Times New Roman" w:hAnsi="Times New Roman" w:cs="Times New Roman"/>
          <w:sz w:val="28"/>
          <w:szCs w:val="28"/>
        </w:rPr>
        <w:t xml:space="preserve"> район </w:t>
      </w:r>
      <w:r w:rsidR="00915478">
        <w:rPr>
          <w:rFonts w:ascii="Times New Roman" w:hAnsi="Times New Roman" w:cs="Times New Roman"/>
          <w:sz w:val="28"/>
          <w:szCs w:val="28"/>
        </w:rPr>
        <w:t xml:space="preserve">                 </w:t>
      </w:r>
      <w:r>
        <w:rPr>
          <w:rFonts w:ascii="Times New Roman" w:hAnsi="Times New Roman" w:cs="Times New Roman"/>
          <w:sz w:val="28"/>
          <w:szCs w:val="28"/>
        </w:rPr>
        <w:t xml:space="preserve">на2020-2023 год </w:t>
      </w:r>
      <w:r w:rsidR="00915478">
        <w:rPr>
          <w:rFonts w:ascii="Times New Roman" w:hAnsi="Times New Roman" w:cs="Times New Roman"/>
          <w:sz w:val="28"/>
          <w:szCs w:val="28"/>
        </w:rPr>
        <w:t>(регистрационный номер 38- Б от 26.08</w:t>
      </w:r>
      <w:r>
        <w:rPr>
          <w:rFonts w:ascii="Times New Roman" w:hAnsi="Times New Roman" w:cs="Times New Roman"/>
          <w:sz w:val="28"/>
          <w:szCs w:val="28"/>
        </w:rPr>
        <w:t>.2020 г.)</w:t>
      </w:r>
    </w:p>
    <w:p w:rsidR="00EC6986" w:rsidRPr="00EC6986" w:rsidRDefault="00EC6986" w:rsidP="00EC6986">
      <w:pPr>
        <w:rPr>
          <w:rFonts w:ascii="Times New Roman" w:eastAsia="Times New Roman" w:hAnsi="Times New Roman" w:cs="Times New Roman"/>
          <w:sz w:val="28"/>
          <w:szCs w:val="28"/>
          <w:lang w:eastAsia="ru-RU"/>
        </w:rPr>
      </w:pPr>
    </w:p>
    <w:p w:rsidR="00EC6986" w:rsidRPr="00EC6986" w:rsidRDefault="00EC6986" w:rsidP="00EC6986">
      <w:pPr>
        <w:rPr>
          <w:rFonts w:ascii="Times New Roman" w:eastAsia="Times New Roman" w:hAnsi="Times New Roman" w:cs="Times New Roman"/>
          <w:sz w:val="28"/>
          <w:szCs w:val="28"/>
          <w:lang w:eastAsia="ru-RU"/>
        </w:rPr>
      </w:pPr>
    </w:p>
    <w:p w:rsidR="00EC6986" w:rsidRPr="00EC6986" w:rsidRDefault="00EC6986" w:rsidP="00EC6986">
      <w:pPr>
        <w:rPr>
          <w:rFonts w:ascii="Times New Roman" w:eastAsia="Times New Roman" w:hAnsi="Times New Roman" w:cs="Times New Roman"/>
          <w:sz w:val="28"/>
          <w:szCs w:val="28"/>
          <w:lang w:eastAsia="ru-RU"/>
        </w:rPr>
      </w:pPr>
    </w:p>
    <w:p w:rsidR="00EC6986" w:rsidRPr="00EC6986" w:rsidRDefault="00EC6986" w:rsidP="00EC6986">
      <w:pPr>
        <w:rPr>
          <w:rFonts w:ascii="Times New Roman" w:eastAsia="Times New Roman" w:hAnsi="Times New Roman" w:cs="Times New Roman"/>
          <w:sz w:val="28"/>
          <w:szCs w:val="28"/>
          <w:lang w:eastAsia="ru-RU"/>
        </w:rPr>
      </w:pPr>
    </w:p>
    <w:p w:rsidR="00EC6986" w:rsidRPr="00EC6986" w:rsidRDefault="00EC6986" w:rsidP="00EC6986">
      <w:pPr>
        <w:rPr>
          <w:rFonts w:ascii="Times New Roman" w:eastAsia="Times New Roman" w:hAnsi="Times New Roman" w:cs="Times New Roman"/>
          <w:sz w:val="28"/>
          <w:szCs w:val="28"/>
          <w:lang w:eastAsia="ru-RU"/>
        </w:rPr>
      </w:pPr>
    </w:p>
    <w:p w:rsidR="00EC6986" w:rsidRPr="00EC6986" w:rsidRDefault="00EC6986" w:rsidP="00EC6986">
      <w:pPr>
        <w:rPr>
          <w:rFonts w:ascii="Times New Roman" w:eastAsia="Times New Roman" w:hAnsi="Times New Roman" w:cs="Times New Roman"/>
          <w:sz w:val="28"/>
          <w:szCs w:val="28"/>
          <w:lang w:eastAsia="ru-RU"/>
        </w:rPr>
      </w:pPr>
    </w:p>
    <w:p w:rsidR="00EC6986" w:rsidRPr="00EC6986" w:rsidRDefault="00EC6986" w:rsidP="00EC6986">
      <w:pPr>
        <w:rPr>
          <w:rFonts w:ascii="Times New Roman" w:eastAsia="Times New Roman" w:hAnsi="Times New Roman" w:cs="Times New Roman"/>
          <w:sz w:val="28"/>
          <w:szCs w:val="28"/>
          <w:lang w:eastAsia="ru-RU"/>
        </w:rPr>
      </w:pPr>
    </w:p>
    <w:p w:rsidR="00EC6986" w:rsidRPr="00EC6986" w:rsidRDefault="00EC6986" w:rsidP="00EC6986">
      <w:pPr>
        <w:rPr>
          <w:rFonts w:ascii="Times New Roman" w:eastAsia="Times New Roman" w:hAnsi="Times New Roman" w:cs="Times New Roman"/>
          <w:sz w:val="28"/>
          <w:szCs w:val="28"/>
          <w:lang w:eastAsia="ru-RU"/>
        </w:rPr>
      </w:pPr>
    </w:p>
    <w:p w:rsidR="00EC6986" w:rsidRPr="00EC6986" w:rsidRDefault="00EC6986" w:rsidP="00EC6986">
      <w:pPr>
        <w:rPr>
          <w:rFonts w:ascii="Times New Roman" w:eastAsia="Times New Roman" w:hAnsi="Times New Roman" w:cs="Times New Roman"/>
          <w:sz w:val="28"/>
          <w:szCs w:val="28"/>
          <w:lang w:eastAsia="ru-RU"/>
        </w:rPr>
      </w:pPr>
    </w:p>
    <w:p w:rsidR="00EC6986" w:rsidRPr="00EC6986" w:rsidRDefault="00EC6986" w:rsidP="00EC69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EC6986">
        <w:rPr>
          <w:rFonts w:ascii="Times New Roman" w:eastAsia="Times New Roman" w:hAnsi="Times New Roman" w:cs="Times New Roman"/>
          <w:sz w:val="28"/>
          <w:szCs w:val="28"/>
          <w:lang w:eastAsia="ru-RU"/>
        </w:rPr>
        <w:t>ополнительное соглашение</w:t>
      </w:r>
    </w:p>
    <w:p w:rsidR="00EC6986" w:rsidRPr="00EC6986" w:rsidRDefault="00EC6986" w:rsidP="00EC6986">
      <w:pPr>
        <w:spacing w:after="0" w:line="240" w:lineRule="auto"/>
        <w:rPr>
          <w:rFonts w:ascii="Times New Roman" w:eastAsia="Times New Roman" w:hAnsi="Times New Roman" w:cs="Times New Roman"/>
          <w:sz w:val="28"/>
          <w:szCs w:val="28"/>
          <w:lang w:eastAsia="ru-RU"/>
        </w:rPr>
      </w:pPr>
      <w:r w:rsidRPr="00EC6986">
        <w:rPr>
          <w:rFonts w:ascii="Times New Roman" w:eastAsia="Times New Roman" w:hAnsi="Times New Roman" w:cs="Times New Roman"/>
          <w:sz w:val="28"/>
          <w:szCs w:val="28"/>
          <w:lang w:eastAsia="ru-RU"/>
        </w:rPr>
        <w:t>к Коллективному договору</w:t>
      </w:r>
    </w:p>
    <w:p w:rsidR="00EC6986" w:rsidRPr="00EC6986" w:rsidRDefault="00EC6986" w:rsidP="00EC6986">
      <w:pPr>
        <w:spacing w:after="0" w:line="240" w:lineRule="auto"/>
        <w:rPr>
          <w:rFonts w:ascii="Times New Roman" w:eastAsia="Times New Roman" w:hAnsi="Times New Roman" w:cs="Times New Roman"/>
          <w:sz w:val="28"/>
          <w:szCs w:val="28"/>
          <w:lang w:eastAsia="ru-RU"/>
        </w:rPr>
      </w:pPr>
      <w:r w:rsidRPr="00EC6986">
        <w:rPr>
          <w:rFonts w:ascii="Times New Roman" w:eastAsia="Times New Roman" w:hAnsi="Times New Roman" w:cs="Times New Roman"/>
          <w:sz w:val="28"/>
          <w:szCs w:val="28"/>
          <w:lang w:eastAsia="ru-RU"/>
        </w:rPr>
        <w:t>прошло уведомительную регистрацию</w:t>
      </w:r>
    </w:p>
    <w:p w:rsidR="00EC6986" w:rsidRPr="00EC6986" w:rsidRDefault="00EC6986" w:rsidP="00EC6986">
      <w:pPr>
        <w:spacing w:after="0" w:line="240" w:lineRule="auto"/>
        <w:rPr>
          <w:rFonts w:ascii="Times New Roman" w:eastAsia="Times New Roman" w:hAnsi="Times New Roman" w:cs="Times New Roman"/>
          <w:sz w:val="28"/>
          <w:szCs w:val="28"/>
          <w:lang w:eastAsia="ru-RU"/>
        </w:rPr>
      </w:pPr>
      <w:r w:rsidRPr="00EC6986">
        <w:rPr>
          <w:rFonts w:ascii="Times New Roman" w:eastAsia="Times New Roman" w:hAnsi="Times New Roman" w:cs="Times New Roman"/>
          <w:sz w:val="28"/>
          <w:szCs w:val="28"/>
          <w:lang w:eastAsia="ru-RU"/>
        </w:rPr>
        <w:t>в органе по труду</w:t>
      </w:r>
    </w:p>
    <w:p w:rsidR="00EC6986" w:rsidRPr="00EC6986" w:rsidRDefault="00EC6986" w:rsidP="00EC6986">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Регистрационный</w:t>
      </w:r>
      <w:proofErr w:type="gramEnd"/>
      <w:r>
        <w:rPr>
          <w:rFonts w:ascii="Times New Roman" w:eastAsia="Times New Roman" w:hAnsi="Times New Roman" w:cs="Times New Roman"/>
          <w:sz w:val="28"/>
          <w:szCs w:val="28"/>
          <w:lang w:eastAsia="ru-RU"/>
        </w:rPr>
        <w:t xml:space="preserve">  №_____от «____»________2022 года</w:t>
      </w:r>
    </w:p>
    <w:p w:rsidR="00EC6986" w:rsidRPr="00EC6986" w:rsidRDefault="00EC6986" w:rsidP="00EC6986">
      <w:pPr>
        <w:spacing w:after="0" w:line="240" w:lineRule="auto"/>
        <w:rPr>
          <w:rFonts w:ascii="Times New Roman" w:eastAsia="Times New Roman" w:hAnsi="Times New Roman" w:cs="Times New Roman"/>
          <w:sz w:val="28"/>
          <w:szCs w:val="28"/>
          <w:lang w:eastAsia="ru-RU"/>
        </w:rPr>
      </w:pPr>
      <w:r w:rsidRPr="00EC6986">
        <w:rPr>
          <w:rFonts w:ascii="Times New Roman" w:eastAsia="Times New Roman" w:hAnsi="Times New Roman" w:cs="Times New Roman"/>
          <w:sz w:val="28"/>
          <w:szCs w:val="28"/>
          <w:lang w:eastAsia="ru-RU"/>
        </w:rPr>
        <w:t>Руководитель органа по труду (уполномоченного органа).</w:t>
      </w:r>
    </w:p>
    <w:p w:rsidR="00EC6986" w:rsidRDefault="00EC6986" w:rsidP="00EC69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w:t>
      </w:r>
    </w:p>
    <w:p w:rsidR="00EC6986" w:rsidRPr="00EC6986" w:rsidRDefault="00EC6986" w:rsidP="00EC6986">
      <w:pPr>
        <w:spacing w:after="0" w:line="240" w:lineRule="auto"/>
        <w:rPr>
          <w:rFonts w:ascii="Times New Roman" w:eastAsia="Times New Roman" w:hAnsi="Times New Roman" w:cs="Times New Roman"/>
          <w:sz w:val="28"/>
          <w:szCs w:val="28"/>
          <w:lang w:eastAsia="ru-RU"/>
        </w:rPr>
      </w:pPr>
      <w:r w:rsidRPr="00EC69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должность, Ф.И.О, подпись</w:t>
      </w:r>
      <w:r w:rsidRPr="00EC6986">
        <w:rPr>
          <w:rFonts w:ascii="Times New Roman" w:eastAsia="Times New Roman" w:hAnsi="Times New Roman" w:cs="Times New Roman"/>
          <w:sz w:val="28"/>
          <w:szCs w:val="28"/>
          <w:lang w:eastAsia="ru-RU"/>
        </w:rPr>
        <w:t>)</w:t>
      </w:r>
    </w:p>
    <w:p w:rsidR="00EC6986" w:rsidRPr="00EC6986" w:rsidRDefault="00EC6986" w:rsidP="00EC6986">
      <w:pPr>
        <w:rPr>
          <w:rFonts w:ascii="Times New Roman" w:eastAsia="Times New Roman" w:hAnsi="Times New Roman" w:cs="Times New Roman"/>
          <w:sz w:val="28"/>
          <w:szCs w:val="28"/>
          <w:lang w:eastAsia="ru-RU"/>
        </w:rPr>
      </w:pPr>
    </w:p>
    <w:p w:rsidR="00EC6986" w:rsidRDefault="00EC6986" w:rsidP="00EC6986">
      <w:pPr>
        <w:rPr>
          <w:rFonts w:ascii="Times New Roman" w:eastAsia="Times New Roman" w:hAnsi="Times New Roman" w:cs="Times New Roman"/>
          <w:sz w:val="28"/>
          <w:szCs w:val="28"/>
          <w:lang w:eastAsia="ru-RU"/>
        </w:rPr>
      </w:pPr>
    </w:p>
    <w:p w:rsidR="00EC6986" w:rsidRDefault="00EC6986" w:rsidP="00EC6986">
      <w:pPr>
        <w:tabs>
          <w:tab w:val="left" w:pos="3338"/>
        </w:tabs>
        <w:rPr>
          <w:rFonts w:ascii="Times New Roman" w:eastAsia="Times New Roman" w:hAnsi="Times New Roman" w:cs="Times New Roman"/>
          <w:sz w:val="28"/>
          <w:szCs w:val="28"/>
          <w:lang w:eastAsia="ru-RU"/>
        </w:rPr>
      </w:pPr>
    </w:p>
    <w:p w:rsidR="00EC6986" w:rsidRDefault="00EC6986" w:rsidP="00EC6986">
      <w:pPr>
        <w:tabs>
          <w:tab w:val="left" w:pos="3338"/>
        </w:tabs>
        <w:rPr>
          <w:rFonts w:ascii="Times New Roman" w:eastAsia="Times New Roman" w:hAnsi="Times New Roman" w:cs="Times New Roman"/>
          <w:sz w:val="28"/>
          <w:szCs w:val="28"/>
          <w:lang w:eastAsia="ru-RU"/>
        </w:rPr>
      </w:pPr>
    </w:p>
    <w:p w:rsidR="00EC6986" w:rsidRDefault="00EC6986" w:rsidP="00EC6986">
      <w:pPr>
        <w:tabs>
          <w:tab w:val="left" w:pos="3338"/>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 Брюховецкая</w:t>
      </w:r>
    </w:p>
    <w:p w:rsidR="00EC6986" w:rsidRDefault="00EC6986" w:rsidP="00EC6986">
      <w:pPr>
        <w:tabs>
          <w:tab w:val="left" w:pos="3338"/>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2022 г.</w:t>
      </w:r>
    </w:p>
    <w:p w:rsidR="000A75E8" w:rsidRDefault="000A75E8" w:rsidP="005D3A0E">
      <w:pPr>
        <w:tabs>
          <w:tab w:val="left" w:pos="3338"/>
        </w:tabs>
        <w:spacing w:after="0"/>
        <w:jc w:val="both"/>
        <w:rPr>
          <w:rFonts w:ascii="Times New Roman" w:eastAsia="Times New Roman" w:hAnsi="Times New Roman" w:cs="Times New Roman"/>
          <w:sz w:val="28"/>
          <w:szCs w:val="28"/>
          <w:lang w:eastAsia="ru-RU"/>
        </w:rPr>
      </w:pPr>
      <w:proofErr w:type="gramStart"/>
      <w:r w:rsidRPr="000A75E8">
        <w:rPr>
          <w:rFonts w:ascii="Times New Roman" w:eastAsia="Times New Roman" w:hAnsi="Times New Roman" w:cs="Times New Roman"/>
          <w:sz w:val="28"/>
          <w:szCs w:val="28"/>
          <w:lang w:eastAsia="ru-RU"/>
        </w:rPr>
        <w:lastRenderedPageBreak/>
        <w:t>Работодатель</w:t>
      </w:r>
      <w:r w:rsidR="00915478">
        <w:rPr>
          <w:rFonts w:ascii="Times New Roman" w:eastAsia="Times New Roman" w:hAnsi="Times New Roman" w:cs="Times New Roman"/>
          <w:sz w:val="28"/>
          <w:szCs w:val="28"/>
          <w:lang w:eastAsia="ru-RU"/>
        </w:rPr>
        <w:t xml:space="preserve"> </w:t>
      </w:r>
      <w:r w:rsidRPr="000A75E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лице заведующего </w:t>
      </w:r>
      <w:r w:rsidR="00915478">
        <w:rPr>
          <w:rFonts w:ascii="Times New Roman" w:eastAsia="Times New Roman" w:hAnsi="Times New Roman" w:cs="Times New Roman"/>
          <w:sz w:val="28"/>
          <w:szCs w:val="28"/>
          <w:lang w:eastAsia="ru-RU"/>
        </w:rPr>
        <w:t>муниципального образовательного дошкольного учреждения детского сада   № 10 «</w:t>
      </w:r>
      <w:proofErr w:type="spellStart"/>
      <w:r w:rsidR="00915478">
        <w:rPr>
          <w:rFonts w:ascii="Times New Roman" w:eastAsia="Times New Roman" w:hAnsi="Times New Roman" w:cs="Times New Roman"/>
          <w:sz w:val="28"/>
          <w:szCs w:val="28"/>
          <w:lang w:eastAsia="ru-RU"/>
        </w:rPr>
        <w:t>Дюймовочка</w:t>
      </w:r>
      <w:proofErr w:type="spellEnd"/>
      <w:r w:rsidR="00915478">
        <w:rPr>
          <w:rFonts w:ascii="Times New Roman" w:eastAsia="Times New Roman" w:hAnsi="Times New Roman" w:cs="Times New Roman"/>
          <w:sz w:val="28"/>
          <w:szCs w:val="28"/>
          <w:lang w:eastAsia="ru-RU"/>
        </w:rPr>
        <w:t xml:space="preserve">»                                  ст. Брюховецкой муниципального образования </w:t>
      </w:r>
      <w:proofErr w:type="spellStart"/>
      <w:r w:rsidR="00915478">
        <w:rPr>
          <w:rFonts w:ascii="Times New Roman" w:eastAsia="Times New Roman" w:hAnsi="Times New Roman" w:cs="Times New Roman"/>
          <w:sz w:val="28"/>
          <w:szCs w:val="28"/>
          <w:lang w:eastAsia="ru-RU"/>
        </w:rPr>
        <w:t>Брюховецкий</w:t>
      </w:r>
      <w:proofErr w:type="spellEnd"/>
      <w:r w:rsidR="00915478">
        <w:rPr>
          <w:rFonts w:ascii="Times New Roman" w:eastAsia="Times New Roman" w:hAnsi="Times New Roman" w:cs="Times New Roman"/>
          <w:sz w:val="28"/>
          <w:szCs w:val="28"/>
          <w:lang w:eastAsia="ru-RU"/>
        </w:rPr>
        <w:t xml:space="preserve"> район, д</w:t>
      </w:r>
      <w:r>
        <w:rPr>
          <w:rFonts w:ascii="Times New Roman" w:eastAsia="Times New Roman" w:hAnsi="Times New Roman" w:cs="Times New Roman"/>
          <w:sz w:val="28"/>
          <w:szCs w:val="28"/>
          <w:lang w:eastAsia="ru-RU"/>
        </w:rPr>
        <w:t>ействующего на основании Устава, с одной стороны, и</w:t>
      </w:r>
      <w:r w:rsidRPr="000A75E8">
        <w:rPr>
          <w:rFonts w:ascii="Times New Roman" w:eastAsia="Times New Roman" w:hAnsi="Times New Roman" w:cs="Times New Roman"/>
          <w:sz w:val="28"/>
          <w:szCs w:val="28"/>
          <w:lang w:eastAsia="ru-RU"/>
        </w:rPr>
        <w:t>, и работники в лице председателя</w:t>
      </w:r>
      <w:r w:rsidR="00AA76B0">
        <w:rPr>
          <w:rFonts w:ascii="Times New Roman" w:eastAsia="Times New Roman" w:hAnsi="Times New Roman" w:cs="Times New Roman"/>
          <w:sz w:val="28"/>
          <w:szCs w:val="28"/>
          <w:lang w:eastAsia="ru-RU"/>
        </w:rPr>
        <w:t xml:space="preserve"> </w:t>
      </w:r>
      <w:r w:rsidRPr="000A75E8">
        <w:rPr>
          <w:rFonts w:ascii="Times New Roman" w:eastAsia="Times New Roman" w:hAnsi="Times New Roman" w:cs="Times New Roman"/>
          <w:sz w:val="28"/>
          <w:szCs w:val="28"/>
          <w:lang w:eastAsia="ru-RU"/>
        </w:rPr>
        <w:t xml:space="preserve">первичной профсоюзной организации </w:t>
      </w:r>
      <w:proofErr w:type="spellStart"/>
      <w:r w:rsidR="00915478">
        <w:rPr>
          <w:rFonts w:ascii="Times New Roman" w:eastAsia="Times New Roman" w:hAnsi="Times New Roman" w:cs="Times New Roman"/>
          <w:sz w:val="28"/>
          <w:szCs w:val="28"/>
          <w:lang w:eastAsia="ru-RU"/>
        </w:rPr>
        <w:t>Ревиной</w:t>
      </w:r>
      <w:proofErr w:type="spellEnd"/>
      <w:r w:rsidR="00915478">
        <w:rPr>
          <w:rFonts w:ascii="Times New Roman" w:eastAsia="Times New Roman" w:hAnsi="Times New Roman" w:cs="Times New Roman"/>
          <w:sz w:val="28"/>
          <w:szCs w:val="28"/>
          <w:lang w:eastAsia="ru-RU"/>
        </w:rPr>
        <w:t xml:space="preserve"> Марины Ивановны</w:t>
      </w:r>
      <w:r w:rsidRPr="000A75E8">
        <w:rPr>
          <w:rFonts w:ascii="Times New Roman" w:eastAsia="Times New Roman" w:hAnsi="Times New Roman" w:cs="Times New Roman"/>
          <w:sz w:val="28"/>
          <w:szCs w:val="28"/>
          <w:lang w:eastAsia="ru-RU"/>
        </w:rPr>
        <w:t>,</w:t>
      </w:r>
      <w:r w:rsidR="00AA76B0">
        <w:rPr>
          <w:rFonts w:ascii="Times New Roman" w:eastAsia="Times New Roman" w:hAnsi="Times New Roman" w:cs="Times New Roman"/>
          <w:sz w:val="28"/>
          <w:szCs w:val="28"/>
          <w:lang w:eastAsia="ru-RU"/>
        </w:rPr>
        <w:t xml:space="preserve"> </w:t>
      </w:r>
      <w:r w:rsidRPr="000A75E8">
        <w:rPr>
          <w:rFonts w:ascii="Times New Roman" w:eastAsia="Times New Roman" w:hAnsi="Times New Roman" w:cs="Times New Roman"/>
          <w:sz w:val="28"/>
          <w:szCs w:val="28"/>
          <w:lang w:eastAsia="ru-RU"/>
        </w:rPr>
        <w:t>действующей</w:t>
      </w:r>
      <w:r w:rsidR="00AA76B0">
        <w:rPr>
          <w:rFonts w:ascii="Times New Roman" w:eastAsia="Times New Roman" w:hAnsi="Times New Roman" w:cs="Times New Roman"/>
          <w:sz w:val="28"/>
          <w:szCs w:val="28"/>
          <w:lang w:eastAsia="ru-RU"/>
        </w:rPr>
        <w:t xml:space="preserve"> </w:t>
      </w:r>
      <w:r w:rsidRPr="000A75E8">
        <w:rPr>
          <w:rFonts w:ascii="Times New Roman" w:eastAsia="Times New Roman" w:hAnsi="Times New Roman" w:cs="Times New Roman"/>
          <w:sz w:val="28"/>
          <w:szCs w:val="28"/>
          <w:lang w:eastAsia="ru-RU"/>
        </w:rPr>
        <w:t>на</w:t>
      </w:r>
      <w:r w:rsidR="00AA76B0">
        <w:rPr>
          <w:rFonts w:ascii="Times New Roman" w:eastAsia="Times New Roman" w:hAnsi="Times New Roman" w:cs="Times New Roman"/>
          <w:sz w:val="28"/>
          <w:szCs w:val="28"/>
          <w:lang w:eastAsia="ru-RU"/>
        </w:rPr>
        <w:t xml:space="preserve"> </w:t>
      </w:r>
      <w:r w:rsidRPr="000A75E8">
        <w:rPr>
          <w:rFonts w:ascii="Times New Roman" w:eastAsia="Times New Roman" w:hAnsi="Times New Roman" w:cs="Times New Roman"/>
          <w:sz w:val="28"/>
          <w:szCs w:val="28"/>
          <w:lang w:eastAsia="ru-RU"/>
        </w:rPr>
        <w:t>основании</w:t>
      </w:r>
      <w:r>
        <w:rPr>
          <w:rFonts w:ascii="Times New Roman" w:eastAsia="Times New Roman" w:hAnsi="Times New Roman" w:cs="Times New Roman"/>
          <w:sz w:val="28"/>
          <w:szCs w:val="28"/>
          <w:lang w:eastAsia="ru-RU"/>
        </w:rPr>
        <w:t xml:space="preserve"> Устава и</w:t>
      </w:r>
      <w:r w:rsidRPr="000A75E8">
        <w:rPr>
          <w:rFonts w:ascii="Times New Roman" w:eastAsia="Times New Roman" w:hAnsi="Times New Roman" w:cs="Times New Roman"/>
          <w:sz w:val="28"/>
          <w:szCs w:val="28"/>
          <w:lang w:eastAsia="ru-RU"/>
        </w:rPr>
        <w:t xml:space="preserve"> Положения о первичной</w:t>
      </w:r>
      <w:r w:rsidR="00AA76B0">
        <w:rPr>
          <w:rFonts w:ascii="Times New Roman" w:eastAsia="Times New Roman" w:hAnsi="Times New Roman" w:cs="Times New Roman"/>
          <w:sz w:val="28"/>
          <w:szCs w:val="28"/>
          <w:lang w:eastAsia="ru-RU"/>
        </w:rPr>
        <w:t xml:space="preserve"> </w:t>
      </w:r>
      <w:r w:rsidRPr="000A75E8">
        <w:rPr>
          <w:rFonts w:ascii="Times New Roman" w:eastAsia="Times New Roman" w:hAnsi="Times New Roman" w:cs="Times New Roman"/>
          <w:sz w:val="28"/>
          <w:szCs w:val="28"/>
          <w:lang w:eastAsia="ru-RU"/>
        </w:rPr>
        <w:t>профсоюзной организации работников заключили</w:t>
      </w:r>
      <w:r w:rsidR="00AA76B0">
        <w:rPr>
          <w:rFonts w:ascii="Times New Roman" w:eastAsia="Times New Roman" w:hAnsi="Times New Roman" w:cs="Times New Roman"/>
          <w:sz w:val="28"/>
          <w:szCs w:val="28"/>
          <w:lang w:eastAsia="ru-RU"/>
        </w:rPr>
        <w:t xml:space="preserve"> </w:t>
      </w:r>
      <w:r w:rsidRPr="000A75E8">
        <w:rPr>
          <w:rFonts w:ascii="Times New Roman" w:eastAsia="Times New Roman" w:hAnsi="Times New Roman" w:cs="Times New Roman"/>
          <w:sz w:val="28"/>
          <w:szCs w:val="28"/>
          <w:lang w:eastAsia="ru-RU"/>
        </w:rPr>
        <w:t>настоящее</w:t>
      </w:r>
      <w:r w:rsidR="00AA76B0">
        <w:rPr>
          <w:rFonts w:ascii="Times New Roman" w:eastAsia="Times New Roman" w:hAnsi="Times New Roman" w:cs="Times New Roman"/>
          <w:sz w:val="28"/>
          <w:szCs w:val="28"/>
          <w:lang w:eastAsia="ru-RU"/>
        </w:rPr>
        <w:t xml:space="preserve"> </w:t>
      </w:r>
      <w:r w:rsidRPr="000A75E8">
        <w:rPr>
          <w:rFonts w:ascii="Times New Roman" w:eastAsia="Times New Roman" w:hAnsi="Times New Roman" w:cs="Times New Roman"/>
          <w:sz w:val="28"/>
          <w:szCs w:val="28"/>
          <w:lang w:eastAsia="ru-RU"/>
        </w:rPr>
        <w:t>дополнительное</w:t>
      </w:r>
      <w:r w:rsidR="00AA76B0">
        <w:rPr>
          <w:rFonts w:ascii="Times New Roman" w:eastAsia="Times New Roman" w:hAnsi="Times New Roman" w:cs="Times New Roman"/>
          <w:sz w:val="28"/>
          <w:szCs w:val="28"/>
          <w:lang w:eastAsia="ru-RU"/>
        </w:rPr>
        <w:t xml:space="preserve"> </w:t>
      </w:r>
      <w:r w:rsidRPr="000A75E8">
        <w:rPr>
          <w:rFonts w:ascii="Times New Roman" w:eastAsia="Times New Roman" w:hAnsi="Times New Roman" w:cs="Times New Roman"/>
          <w:sz w:val="28"/>
          <w:szCs w:val="28"/>
          <w:lang w:eastAsia="ru-RU"/>
        </w:rPr>
        <w:t>соглашение</w:t>
      </w:r>
      <w:r>
        <w:rPr>
          <w:rFonts w:ascii="Times New Roman" w:eastAsia="Times New Roman" w:hAnsi="Times New Roman" w:cs="Times New Roman"/>
          <w:sz w:val="28"/>
          <w:szCs w:val="28"/>
          <w:lang w:eastAsia="ru-RU"/>
        </w:rPr>
        <w:t xml:space="preserve"> о </w:t>
      </w:r>
      <w:r w:rsidRPr="000A75E8">
        <w:rPr>
          <w:rFonts w:ascii="Times New Roman" w:eastAsia="Times New Roman" w:hAnsi="Times New Roman" w:cs="Times New Roman"/>
          <w:sz w:val="28"/>
          <w:szCs w:val="28"/>
          <w:lang w:eastAsia="ru-RU"/>
        </w:rPr>
        <w:t>нижеследующем:</w:t>
      </w:r>
      <w:proofErr w:type="gramEnd"/>
    </w:p>
    <w:p w:rsidR="000A75E8" w:rsidRPr="005D3A0E" w:rsidRDefault="00764D44" w:rsidP="005D3A0E">
      <w:pPr>
        <w:tabs>
          <w:tab w:val="left" w:pos="333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0A75E8" w:rsidRPr="005D3A0E">
        <w:rPr>
          <w:rFonts w:ascii="Times New Roman" w:eastAsia="Times New Roman" w:hAnsi="Times New Roman" w:cs="Times New Roman"/>
          <w:sz w:val="28"/>
          <w:szCs w:val="28"/>
          <w:lang w:eastAsia="ru-RU"/>
        </w:rPr>
        <w:t xml:space="preserve">Дополнить приложение № 4 к </w:t>
      </w:r>
      <w:r w:rsidR="002463C0" w:rsidRPr="005D3A0E">
        <w:rPr>
          <w:rFonts w:ascii="Times New Roman" w:eastAsia="Times New Roman" w:hAnsi="Times New Roman" w:cs="Times New Roman"/>
          <w:sz w:val="28"/>
          <w:szCs w:val="28"/>
          <w:lang w:eastAsia="ru-RU"/>
        </w:rPr>
        <w:t>коллективному договору МБДОУ ДС</w:t>
      </w:r>
      <w:r w:rsidR="00AA76B0">
        <w:rPr>
          <w:rFonts w:ascii="Times New Roman" w:eastAsia="Times New Roman" w:hAnsi="Times New Roman" w:cs="Times New Roman"/>
          <w:sz w:val="28"/>
          <w:szCs w:val="28"/>
          <w:lang w:eastAsia="ru-RU"/>
        </w:rPr>
        <w:t xml:space="preserve">  № 10</w:t>
      </w:r>
      <w:r w:rsidR="002463C0" w:rsidRPr="005D3A0E">
        <w:rPr>
          <w:rFonts w:ascii="Times New Roman" w:eastAsia="Times New Roman" w:hAnsi="Times New Roman" w:cs="Times New Roman"/>
          <w:sz w:val="28"/>
          <w:szCs w:val="28"/>
          <w:lang w:eastAsia="ru-RU"/>
        </w:rPr>
        <w:t xml:space="preserve"> «</w:t>
      </w:r>
      <w:proofErr w:type="spellStart"/>
      <w:r w:rsidR="00AA76B0">
        <w:rPr>
          <w:rFonts w:ascii="Times New Roman" w:eastAsia="Times New Roman" w:hAnsi="Times New Roman" w:cs="Times New Roman"/>
          <w:sz w:val="28"/>
          <w:szCs w:val="28"/>
          <w:lang w:eastAsia="ru-RU"/>
        </w:rPr>
        <w:t>Дюймовочка</w:t>
      </w:r>
      <w:proofErr w:type="spellEnd"/>
      <w:r w:rsidR="002463C0" w:rsidRPr="005D3A0E">
        <w:rPr>
          <w:rFonts w:ascii="Times New Roman" w:eastAsia="Times New Roman" w:hAnsi="Times New Roman" w:cs="Times New Roman"/>
          <w:sz w:val="28"/>
          <w:szCs w:val="28"/>
          <w:lang w:eastAsia="ru-RU"/>
        </w:rPr>
        <w:t xml:space="preserve">» «Положение об оплате труда работников муниципального образовательного дошкольного учреждения детского сада </w:t>
      </w:r>
      <w:r w:rsidR="00AA76B0">
        <w:rPr>
          <w:rFonts w:ascii="Times New Roman" w:eastAsia="Times New Roman" w:hAnsi="Times New Roman" w:cs="Times New Roman"/>
          <w:sz w:val="28"/>
          <w:szCs w:val="28"/>
          <w:lang w:eastAsia="ru-RU"/>
        </w:rPr>
        <w:t xml:space="preserve">  № 10</w:t>
      </w:r>
      <w:r w:rsidR="002463C0" w:rsidRPr="005D3A0E">
        <w:rPr>
          <w:rFonts w:ascii="Times New Roman" w:eastAsia="Times New Roman" w:hAnsi="Times New Roman" w:cs="Times New Roman"/>
          <w:sz w:val="28"/>
          <w:szCs w:val="28"/>
          <w:lang w:eastAsia="ru-RU"/>
        </w:rPr>
        <w:t xml:space="preserve"> «</w:t>
      </w:r>
      <w:proofErr w:type="spellStart"/>
      <w:r w:rsidR="00AA76B0">
        <w:rPr>
          <w:rFonts w:ascii="Times New Roman" w:eastAsia="Times New Roman" w:hAnsi="Times New Roman" w:cs="Times New Roman"/>
          <w:sz w:val="28"/>
          <w:szCs w:val="28"/>
          <w:lang w:eastAsia="ru-RU"/>
        </w:rPr>
        <w:t>Дюймовочка</w:t>
      </w:r>
      <w:proofErr w:type="spellEnd"/>
      <w:r w:rsidR="002463C0" w:rsidRPr="005D3A0E">
        <w:rPr>
          <w:rFonts w:ascii="Times New Roman" w:eastAsia="Times New Roman" w:hAnsi="Times New Roman" w:cs="Times New Roman"/>
          <w:sz w:val="28"/>
          <w:szCs w:val="28"/>
          <w:lang w:eastAsia="ru-RU"/>
        </w:rPr>
        <w:t xml:space="preserve">» ст. Брюховецкой муниципального образования </w:t>
      </w:r>
      <w:proofErr w:type="spellStart"/>
      <w:r w:rsidR="002463C0" w:rsidRPr="005D3A0E">
        <w:rPr>
          <w:rFonts w:ascii="Times New Roman" w:eastAsia="Times New Roman" w:hAnsi="Times New Roman" w:cs="Times New Roman"/>
          <w:sz w:val="28"/>
          <w:szCs w:val="28"/>
          <w:lang w:eastAsia="ru-RU"/>
        </w:rPr>
        <w:t>Брюховецкий</w:t>
      </w:r>
      <w:proofErr w:type="spellEnd"/>
      <w:r w:rsidR="002463C0" w:rsidRPr="005D3A0E">
        <w:rPr>
          <w:rFonts w:ascii="Times New Roman" w:eastAsia="Times New Roman" w:hAnsi="Times New Roman" w:cs="Times New Roman"/>
          <w:sz w:val="28"/>
          <w:szCs w:val="28"/>
          <w:lang w:eastAsia="ru-RU"/>
        </w:rPr>
        <w:t xml:space="preserve"> район (дале</w:t>
      </w:r>
      <w:proofErr w:type="gramStart"/>
      <w:r w:rsidR="002463C0" w:rsidRPr="005D3A0E">
        <w:rPr>
          <w:rFonts w:ascii="Times New Roman" w:eastAsia="Times New Roman" w:hAnsi="Times New Roman" w:cs="Times New Roman"/>
          <w:sz w:val="28"/>
          <w:szCs w:val="28"/>
          <w:lang w:eastAsia="ru-RU"/>
        </w:rPr>
        <w:t>е-</w:t>
      </w:r>
      <w:proofErr w:type="gramEnd"/>
      <w:r w:rsidR="00AA76B0">
        <w:rPr>
          <w:rFonts w:ascii="Times New Roman" w:eastAsia="Times New Roman" w:hAnsi="Times New Roman" w:cs="Times New Roman"/>
          <w:sz w:val="28"/>
          <w:szCs w:val="28"/>
          <w:lang w:eastAsia="ru-RU"/>
        </w:rPr>
        <w:t xml:space="preserve"> </w:t>
      </w:r>
      <w:r w:rsidR="002463C0" w:rsidRPr="005D3A0E">
        <w:rPr>
          <w:rFonts w:ascii="Times New Roman" w:eastAsia="Times New Roman" w:hAnsi="Times New Roman" w:cs="Times New Roman"/>
          <w:sz w:val="28"/>
          <w:szCs w:val="28"/>
          <w:lang w:eastAsia="ru-RU"/>
        </w:rPr>
        <w:t>МБДОУ ДС</w:t>
      </w:r>
      <w:r w:rsidR="00AA76B0">
        <w:rPr>
          <w:rFonts w:ascii="Times New Roman" w:eastAsia="Times New Roman" w:hAnsi="Times New Roman" w:cs="Times New Roman"/>
          <w:sz w:val="28"/>
          <w:szCs w:val="28"/>
          <w:lang w:eastAsia="ru-RU"/>
        </w:rPr>
        <w:t xml:space="preserve">  № 10</w:t>
      </w:r>
      <w:r w:rsidR="002463C0" w:rsidRPr="005D3A0E">
        <w:rPr>
          <w:rFonts w:ascii="Times New Roman" w:eastAsia="Times New Roman" w:hAnsi="Times New Roman" w:cs="Times New Roman"/>
          <w:sz w:val="28"/>
          <w:szCs w:val="28"/>
          <w:lang w:eastAsia="ru-RU"/>
        </w:rPr>
        <w:t xml:space="preserve"> «</w:t>
      </w:r>
      <w:proofErr w:type="spellStart"/>
      <w:r w:rsidR="00AA76B0">
        <w:rPr>
          <w:rFonts w:ascii="Times New Roman" w:eastAsia="Times New Roman" w:hAnsi="Times New Roman" w:cs="Times New Roman"/>
          <w:sz w:val="28"/>
          <w:szCs w:val="28"/>
          <w:lang w:eastAsia="ru-RU"/>
        </w:rPr>
        <w:t>Дюймовочка</w:t>
      </w:r>
      <w:proofErr w:type="spellEnd"/>
      <w:r w:rsidR="002463C0" w:rsidRPr="005D3A0E">
        <w:rPr>
          <w:rFonts w:ascii="Times New Roman" w:eastAsia="Times New Roman" w:hAnsi="Times New Roman" w:cs="Times New Roman"/>
          <w:sz w:val="28"/>
          <w:szCs w:val="28"/>
          <w:lang w:eastAsia="ru-RU"/>
        </w:rPr>
        <w:t>»</w:t>
      </w:r>
      <w:r w:rsidR="0004052B" w:rsidRPr="005D3A0E">
        <w:rPr>
          <w:rFonts w:ascii="Times New Roman" w:eastAsia="Times New Roman" w:hAnsi="Times New Roman" w:cs="Times New Roman"/>
          <w:sz w:val="28"/>
          <w:szCs w:val="28"/>
          <w:lang w:eastAsia="ru-RU"/>
        </w:rPr>
        <w:t xml:space="preserve"> следующим содержанием:</w:t>
      </w:r>
    </w:p>
    <w:p w:rsidR="005D3A0E" w:rsidRDefault="005D3A0E" w:rsidP="005D3A0E">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 2 Положения об оплате труда работников «Порядок и условия оплаты труда работников учреждения (за исключением руководителя, заместителей руководителя) добавить: </w:t>
      </w:r>
    </w:p>
    <w:p w:rsidR="001018A1" w:rsidRPr="001018A1" w:rsidRDefault="00B0526F" w:rsidP="001018A1">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п.2.1. </w:t>
      </w:r>
      <w:r w:rsidR="004042D6">
        <w:rPr>
          <w:rFonts w:ascii="Times New Roman" w:eastAsia="Times New Roman" w:hAnsi="Times New Roman" w:cs="Times New Roman"/>
          <w:sz w:val="28"/>
          <w:szCs w:val="28"/>
          <w:lang w:eastAsia="ru-RU"/>
        </w:rPr>
        <w:t>на основании Постановления администрации муниципального образования Брюховецкий район № 919 от 22.07.2022 года «Об утверждении Положения об отраслевой системе оплаты труда работников муниципальных образовательных организаций, подведомственных управлению образования администрации муниципального образования Брюховецкий район следующее</w:t>
      </w:r>
      <w:r>
        <w:rPr>
          <w:rFonts w:ascii="Times New Roman" w:eastAsia="Times New Roman" w:hAnsi="Times New Roman" w:cs="Times New Roman"/>
          <w:sz w:val="28"/>
          <w:szCs w:val="28"/>
          <w:lang w:eastAsia="ru-RU"/>
        </w:rPr>
        <w:t xml:space="preserve">: </w:t>
      </w:r>
      <w:r w:rsidR="001018A1" w:rsidRPr="001018A1">
        <w:rPr>
          <w:rFonts w:ascii="Times New Roman" w:eastAsia="Times New Roman" w:hAnsi="Times New Roman" w:cs="Times New Roman"/>
          <w:sz w:val="28"/>
          <w:szCs w:val="28"/>
          <w:lang w:eastAsia="ru-RU"/>
        </w:rPr>
        <w:t>Базовые должностные оклады и</w:t>
      </w:r>
      <w:r w:rsidR="00AA76B0">
        <w:rPr>
          <w:rFonts w:ascii="Times New Roman" w:eastAsia="Times New Roman" w:hAnsi="Times New Roman" w:cs="Times New Roman"/>
          <w:sz w:val="28"/>
          <w:szCs w:val="28"/>
          <w:lang w:eastAsia="ru-RU"/>
        </w:rPr>
        <w:t xml:space="preserve"> </w:t>
      </w:r>
      <w:r w:rsidR="001018A1" w:rsidRPr="001018A1">
        <w:rPr>
          <w:rFonts w:ascii="Times New Roman" w:eastAsia="Times New Roman" w:hAnsi="Times New Roman" w:cs="Times New Roman"/>
          <w:sz w:val="28"/>
          <w:szCs w:val="28"/>
          <w:lang w:eastAsia="ru-RU"/>
        </w:rPr>
        <w:t>минимальные повышающие коэффициенты</w:t>
      </w:r>
      <w:r w:rsidR="00AA76B0">
        <w:rPr>
          <w:rFonts w:ascii="Times New Roman" w:eastAsia="Times New Roman" w:hAnsi="Times New Roman" w:cs="Times New Roman"/>
          <w:sz w:val="28"/>
          <w:szCs w:val="28"/>
          <w:lang w:eastAsia="ru-RU"/>
        </w:rPr>
        <w:t xml:space="preserve"> </w:t>
      </w:r>
      <w:r w:rsidR="001018A1" w:rsidRPr="001018A1">
        <w:rPr>
          <w:rFonts w:ascii="Times New Roman" w:eastAsia="Times New Roman" w:hAnsi="Times New Roman" w:cs="Times New Roman"/>
          <w:sz w:val="28"/>
          <w:szCs w:val="28"/>
          <w:lang w:eastAsia="ru-RU"/>
        </w:rPr>
        <w:t>к должностным окладам по профессиональным</w:t>
      </w:r>
      <w:r w:rsidR="00AA76B0">
        <w:rPr>
          <w:rFonts w:ascii="Times New Roman" w:eastAsia="Times New Roman" w:hAnsi="Times New Roman" w:cs="Times New Roman"/>
          <w:sz w:val="28"/>
          <w:szCs w:val="28"/>
          <w:lang w:eastAsia="ru-RU"/>
        </w:rPr>
        <w:t xml:space="preserve"> </w:t>
      </w:r>
      <w:r w:rsidR="001018A1" w:rsidRPr="001018A1">
        <w:rPr>
          <w:rFonts w:ascii="Times New Roman" w:eastAsia="Times New Roman" w:hAnsi="Times New Roman" w:cs="Times New Roman"/>
          <w:sz w:val="28"/>
          <w:szCs w:val="28"/>
          <w:lang w:eastAsia="ru-RU"/>
        </w:rPr>
        <w:t>квалификационным группам общеотраслевых</w:t>
      </w:r>
      <w:r w:rsidR="00AA76B0">
        <w:rPr>
          <w:rFonts w:ascii="Times New Roman" w:eastAsia="Times New Roman" w:hAnsi="Times New Roman" w:cs="Times New Roman"/>
          <w:sz w:val="28"/>
          <w:szCs w:val="28"/>
          <w:lang w:eastAsia="ru-RU"/>
        </w:rPr>
        <w:t xml:space="preserve"> </w:t>
      </w:r>
      <w:r w:rsidR="001018A1" w:rsidRPr="001018A1">
        <w:rPr>
          <w:rFonts w:ascii="Times New Roman" w:eastAsia="Times New Roman" w:hAnsi="Times New Roman" w:cs="Times New Roman"/>
          <w:sz w:val="28"/>
          <w:szCs w:val="28"/>
          <w:lang w:eastAsia="ru-RU"/>
        </w:rPr>
        <w:t>должностей специалистов  муниципальных</w:t>
      </w:r>
      <w:r w:rsidR="00AA76B0">
        <w:rPr>
          <w:rFonts w:ascii="Times New Roman" w:eastAsia="Times New Roman" w:hAnsi="Times New Roman" w:cs="Times New Roman"/>
          <w:sz w:val="28"/>
          <w:szCs w:val="28"/>
          <w:lang w:eastAsia="ru-RU"/>
        </w:rPr>
        <w:t xml:space="preserve"> </w:t>
      </w:r>
      <w:r w:rsidR="001018A1" w:rsidRPr="001018A1">
        <w:rPr>
          <w:rFonts w:ascii="Times New Roman" w:eastAsia="Times New Roman" w:hAnsi="Times New Roman" w:cs="Times New Roman"/>
          <w:sz w:val="28"/>
          <w:szCs w:val="28"/>
          <w:lang w:eastAsia="ru-RU"/>
        </w:rPr>
        <w:t>образовательных организаций</w:t>
      </w:r>
    </w:p>
    <w:tbl>
      <w:tblPr>
        <w:tblW w:w="4946" w:type="pct"/>
        <w:tblBorders>
          <w:top w:val="single" w:sz="4" w:space="0" w:color="auto"/>
          <w:left w:val="single" w:sz="4" w:space="0" w:color="auto"/>
          <w:bottom w:val="single" w:sz="4" w:space="0" w:color="auto"/>
          <w:right w:val="single" w:sz="4" w:space="0" w:color="auto"/>
        </w:tblBorders>
        <w:tblLayout w:type="fixed"/>
        <w:tblLook w:val="0000"/>
      </w:tblPr>
      <w:tblGrid>
        <w:gridCol w:w="1481"/>
        <w:gridCol w:w="4670"/>
        <w:gridCol w:w="1717"/>
        <w:gridCol w:w="1600"/>
      </w:tblGrid>
      <w:tr w:rsidR="004042D6" w:rsidRPr="004042D6" w:rsidTr="0024330D">
        <w:tc>
          <w:tcPr>
            <w:tcW w:w="782" w:type="pct"/>
            <w:tcBorders>
              <w:top w:val="single" w:sz="4" w:space="0" w:color="auto"/>
              <w:bottom w:val="single" w:sz="4" w:space="0" w:color="auto"/>
              <w:right w:val="single" w:sz="4" w:space="0" w:color="auto"/>
            </w:tcBorders>
          </w:tcPr>
          <w:p w:rsidR="004042D6" w:rsidRPr="004042D6" w:rsidRDefault="004042D6" w:rsidP="001018A1">
            <w:pPr>
              <w:widowControl w:val="0"/>
              <w:spacing w:after="0"/>
              <w:jc w:val="both"/>
              <w:rPr>
                <w:rFonts w:ascii="Times New Roman" w:eastAsia="Times New Roman" w:hAnsi="Times New Roman" w:cs="Times New Roman"/>
                <w:sz w:val="28"/>
                <w:szCs w:val="28"/>
                <w:lang w:eastAsia="ru-RU"/>
              </w:rPr>
            </w:pPr>
            <w:proofErr w:type="spellStart"/>
            <w:r w:rsidRPr="004042D6">
              <w:rPr>
                <w:rFonts w:ascii="Times New Roman" w:eastAsia="Times New Roman" w:hAnsi="Times New Roman" w:cs="Times New Roman"/>
                <w:sz w:val="28"/>
                <w:szCs w:val="28"/>
                <w:lang w:eastAsia="ru-RU"/>
              </w:rPr>
              <w:t>Квалифи-кацион-ный</w:t>
            </w:r>
            <w:proofErr w:type="spellEnd"/>
            <w:r w:rsidRPr="004042D6">
              <w:rPr>
                <w:rFonts w:ascii="Times New Roman" w:eastAsia="Times New Roman" w:hAnsi="Times New Roman" w:cs="Times New Roman"/>
                <w:sz w:val="28"/>
                <w:szCs w:val="28"/>
                <w:lang w:eastAsia="ru-RU"/>
              </w:rPr>
              <w:t xml:space="preserve"> уровень</w:t>
            </w:r>
          </w:p>
        </w:tc>
        <w:tc>
          <w:tcPr>
            <w:tcW w:w="2466" w:type="pct"/>
            <w:tcBorders>
              <w:top w:val="single" w:sz="4" w:space="0" w:color="auto"/>
              <w:left w:val="single" w:sz="4" w:space="0" w:color="auto"/>
              <w:bottom w:val="single" w:sz="4" w:space="0" w:color="auto"/>
              <w:right w:val="single" w:sz="4" w:space="0" w:color="auto"/>
            </w:tcBorders>
          </w:tcPr>
          <w:p w:rsidR="004042D6" w:rsidRPr="004042D6" w:rsidRDefault="004042D6" w:rsidP="004042D6">
            <w:pPr>
              <w:widowControl w:val="0"/>
              <w:spacing w:after="0"/>
              <w:ind w:firstLine="709"/>
              <w:jc w:val="both"/>
              <w:rPr>
                <w:rFonts w:ascii="Times New Roman" w:eastAsia="Times New Roman" w:hAnsi="Times New Roman" w:cs="Times New Roman"/>
                <w:sz w:val="28"/>
                <w:szCs w:val="28"/>
                <w:lang w:eastAsia="ru-RU"/>
              </w:rPr>
            </w:pPr>
            <w:r w:rsidRPr="004042D6">
              <w:rPr>
                <w:rFonts w:ascii="Times New Roman" w:eastAsia="Times New Roman" w:hAnsi="Times New Roman" w:cs="Times New Roman"/>
                <w:sz w:val="28"/>
                <w:szCs w:val="28"/>
                <w:lang w:eastAsia="ru-RU"/>
              </w:rPr>
              <w:t>Должности, отнесенные к квалификационным группам</w:t>
            </w:r>
          </w:p>
        </w:tc>
        <w:tc>
          <w:tcPr>
            <w:tcW w:w="907" w:type="pct"/>
            <w:tcBorders>
              <w:top w:val="single" w:sz="4" w:space="0" w:color="auto"/>
              <w:left w:val="single" w:sz="4" w:space="0" w:color="auto"/>
              <w:bottom w:val="single" w:sz="4" w:space="0" w:color="auto"/>
              <w:right w:val="single" w:sz="4" w:space="0" w:color="auto"/>
            </w:tcBorders>
          </w:tcPr>
          <w:p w:rsidR="004042D6" w:rsidRPr="004042D6" w:rsidRDefault="004042D6" w:rsidP="001018A1">
            <w:pPr>
              <w:widowControl w:val="0"/>
              <w:spacing w:after="0"/>
              <w:jc w:val="both"/>
              <w:rPr>
                <w:rFonts w:ascii="Times New Roman" w:eastAsia="Times New Roman" w:hAnsi="Times New Roman" w:cs="Times New Roman"/>
                <w:sz w:val="28"/>
                <w:szCs w:val="28"/>
                <w:lang w:eastAsia="ru-RU"/>
              </w:rPr>
            </w:pPr>
            <w:r w:rsidRPr="004042D6">
              <w:rPr>
                <w:rFonts w:ascii="Times New Roman" w:eastAsia="Times New Roman" w:hAnsi="Times New Roman" w:cs="Times New Roman"/>
                <w:bCs/>
                <w:sz w:val="28"/>
                <w:szCs w:val="28"/>
                <w:lang w:eastAsia="ru-RU"/>
              </w:rPr>
              <w:t>Базовый должностной оклад (руб.)</w:t>
            </w:r>
          </w:p>
        </w:tc>
        <w:tc>
          <w:tcPr>
            <w:tcW w:w="845" w:type="pct"/>
            <w:tcBorders>
              <w:top w:val="single" w:sz="4" w:space="0" w:color="auto"/>
              <w:left w:val="single" w:sz="4" w:space="0" w:color="auto"/>
              <w:bottom w:val="single" w:sz="4" w:space="0" w:color="auto"/>
            </w:tcBorders>
          </w:tcPr>
          <w:p w:rsidR="004042D6" w:rsidRPr="004042D6" w:rsidRDefault="001018A1" w:rsidP="001018A1">
            <w:pPr>
              <w:widowControl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w:t>
            </w:r>
          </w:p>
          <w:p w:rsidR="004042D6" w:rsidRPr="004042D6" w:rsidRDefault="004042D6" w:rsidP="001018A1">
            <w:pPr>
              <w:widowControl w:val="0"/>
              <w:spacing w:after="0"/>
              <w:rPr>
                <w:rFonts w:ascii="Times New Roman" w:eastAsia="Times New Roman" w:hAnsi="Times New Roman" w:cs="Times New Roman"/>
                <w:sz w:val="28"/>
                <w:szCs w:val="28"/>
                <w:lang w:eastAsia="ru-RU"/>
              </w:rPr>
            </w:pPr>
            <w:proofErr w:type="spellStart"/>
            <w:r w:rsidRPr="004042D6">
              <w:rPr>
                <w:rFonts w:ascii="Times New Roman" w:eastAsia="Times New Roman" w:hAnsi="Times New Roman" w:cs="Times New Roman"/>
                <w:sz w:val="28"/>
                <w:szCs w:val="28"/>
                <w:lang w:eastAsia="ru-RU"/>
              </w:rPr>
              <w:t>ный</w:t>
            </w:r>
            <w:proofErr w:type="spellEnd"/>
            <w:r w:rsidRPr="004042D6">
              <w:rPr>
                <w:rFonts w:ascii="Times New Roman" w:eastAsia="Times New Roman" w:hAnsi="Times New Roman" w:cs="Times New Roman"/>
                <w:sz w:val="28"/>
                <w:szCs w:val="28"/>
                <w:lang w:eastAsia="ru-RU"/>
              </w:rPr>
              <w:t xml:space="preserve"> </w:t>
            </w:r>
            <w:proofErr w:type="spellStart"/>
            <w:proofErr w:type="gramStart"/>
            <w:r w:rsidRPr="004042D6">
              <w:rPr>
                <w:rFonts w:ascii="Times New Roman" w:eastAsia="Times New Roman" w:hAnsi="Times New Roman" w:cs="Times New Roman"/>
                <w:sz w:val="28"/>
                <w:szCs w:val="28"/>
                <w:lang w:eastAsia="ru-RU"/>
              </w:rPr>
              <w:t>повы-шающий</w:t>
            </w:r>
            <w:proofErr w:type="spellEnd"/>
            <w:proofErr w:type="gramEnd"/>
            <w:r w:rsidRPr="004042D6">
              <w:rPr>
                <w:rFonts w:ascii="Times New Roman" w:eastAsia="Times New Roman" w:hAnsi="Times New Roman" w:cs="Times New Roman"/>
                <w:sz w:val="28"/>
                <w:szCs w:val="28"/>
                <w:lang w:eastAsia="ru-RU"/>
              </w:rPr>
              <w:t xml:space="preserve"> </w:t>
            </w:r>
            <w:proofErr w:type="spellStart"/>
            <w:r w:rsidRPr="004042D6">
              <w:rPr>
                <w:rFonts w:ascii="Times New Roman" w:eastAsia="Times New Roman" w:hAnsi="Times New Roman" w:cs="Times New Roman"/>
                <w:sz w:val="28"/>
                <w:szCs w:val="28"/>
                <w:lang w:eastAsia="ru-RU"/>
              </w:rPr>
              <w:t>коэффи-циент</w:t>
            </w:r>
            <w:proofErr w:type="spellEnd"/>
          </w:p>
        </w:tc>
      </w:tr>
      <w:tr w:rsidR="004042D6" w:rsidRPr="004042D6" w:rsidTr="0024330D">
        <w:tc>
          <w:tcPr>
            <w:tcW w:w="5000" w:type="pct"/>
            <w:gridSpan w:val="4"/>
            <w:tcBorders>
              <w:top w:val="single" w:sz="4" w:space="0" w:color="auto"/>
              <w:bottom w:val="single" w:sz="4" w:space="0" w:color="auto"/>
            </w:tcBorders>
          </w:tcPr>
          <w:p w:rsidR="004042D6" w:rsidRPr="004042D6" w:rsidRDefault="004042D6" w:rsidP="004042D6">
            <w:pPr>
              <w:widowControl w:val="0"/>
              <w:spacing w:after="0"/>
              <w:ind w:firstLine="709"/>
              <w:jc w:val="both"/>
              <w:rPr>
                <w:rFonts w:ascii="Times New Roman" w:eastAsia="Times New Roman" w:hAnsi="Times New Roman" w:cs="Times New Roman"/>
                <w:b/>
                <w:bCs/>
                <w:sz w:val="28"/>
                <w:szCs w:val="28"/>
                <w:lang w:eastAsia="ru-RU"/>
              </w:rPr>
            </w:pPr>
            <w:r w:rsidRPr="004042D6">
              <w:rPr>
                <w:rFonts w:ascii="Times New Roman" w:eastAsia="Times New Roman" w:hAnsi="Times New Roman" w:cs="Times New Roman"/>
                <w:b/>
                <w:bCs/>
                <w:sz w:val="28"/>
                <w:szCs w:val="28"/>
                <w:lang w:eastAsia="ru-RU"/>
              </w:rPr>
              <w:t>2. Общеотраслевые должности служащих второго уровня</w:t>
            </w:r>
          </w:p>
        </w:tc>
      </w:tr>
      <w:tr w:rsidR="004042D6" w:rsidRPr="004042D6" w:rsidTr="0024330D">
        <w:tc>
          <w:tcPr>
            <w:tcW w:w="782" w:type="pct"/>
            <w:tcBorders>
              <w:top w:val="single" w:sz="4" w:space="0" w:color="auto"/>
              <w:bottom w:val="single" w:sz="4" w:space="0" w:color="auto"/>
              <w:right w:val="single" w:sz="4" w:space="0" w:color="auto"/>
            </w:tcBorders>
          </w:tcPr>
          <w:p w:rsidR="004042D6" w:rsidRPr="004042D6" w:rsidRDefault="004042D6" w:rsidP="004042D6">
            <w:pPr>
              <w:widowControl w:val="0"/>
              <w:spacing w:after="0"/>
              <w:ind w:firstLine="709"/>
              <w:jc w:val="both"/>
              <w:rPr>
                <w:rFonts w:ascii="Times New Roman" w:eastAsia="Times New Roman" w:hAnsi="Times New Roman" w:cs="Times New Roman"/>
                <w:sz w:val="28"/>
                <w:szCs w:val="28"/>
                <w:lang w:eastAsia="ru-RU"/>
              </w:rPr>
            </w:pPr>
            <w:r w:rsidRPr="004042D6">
              <w:rPr>
                <w:rFonts w:ascii="Times New Roman" w:eastAsia="Times New Roman" w:hAnsi="Times New Roman" w:cs="Times New Roman"/>
                <w:sz w:val="28"/>
                <w:szCs w:val="28"/>
                <w:lang w:eastAsia="ru-RU"/>
              </w:rPr>
              <w:t>2 квалификационный уровень</w:t>
            </w:r>
          </w:p>
        </w:tc>
        <w:tc>
          <w:tcPr>
            <w:tcW w:w="2466" w:type="pct"/>
            <w:tcBorders>
              <w:top w:val="single" w:sz="4" w:space="0" w:color="auto"/>
              <w:left w:val="single" w:sz="4" w:space="0" w:color="auto"/>
              <w:bottom w:val="single" w:sz="4" w:space="0" w:color="auto"/>
              <w:right w:val="single" w:sz="4" w:space="0" w:color="auto"/>
            </w:tcBorders>
          </w:tcPr>
          <w:p w:rsidR="004042D6" w:rsidRPr="004042D6" w:rsidRDefault="004042D6" w:rsidP="00B124B0">
            <w:pPr>
              <w:widowControl w:val="0"/>
              <w:spacing w:after="0"/>
              <w:ind w:firstLine="709"/>
              <w:jc w:val="both"/>
              <w:rPr>
                <w:rFonts w:ascii="Times New Roman" w:eastAsia="Times New Roman" w:hAnsi="Times New Roman" w:cs="Times New Roman"/>
                <w:sz w:val="28"/>
                <w:szCs w:val="28"/>
                <w:lang w:eastAsia="ru-RU"/>
              </w:rPr>
            </w:pPr>
            <w:r w:rsidRPr="004042D6">
              <w:rPr>
                <w:rFonts w:ascii="Times New Roman" w:eastAsia="Times New Roman" w:hAnsi="Times New Roman" w:cs="Times New Roman"/>
                <w:sz w:val="28"/>
                <w:szCs w:val="28"/>
                <w:lang w:eastAsia="ru-RU"/>
              </w:rPr>
              <w:t xml:space="preserve">заведующий хозяйством, </w:t>
            </w:r>
          </w:p>
        </w:tc>
        <w:tc>
          <w:tcPr>
            <w:tcW w:w="907" w:type="pct"/>
            <w:tcBorders>
              <w:top w:val="single" w:sz="4" w:space="0" w:color="auto"/>
              <w:left w:val="single" w:sz="4" w:space="0" w:color="auto"/>
              <w:bottom w:val="single" w:sz="4" w:space="0" w:color="auto"/>
              <w:right w:val="single" w:sz="4" w:space="0" w:color="auto"/>
            </w:tcBorders>
          </w:tcPr>
          <w:p w:rsidR="004042D6" w:rsidRPr="004042D6" w:rsidRDefault="004042D6" w:rsidP="004042D6">
            <w:pPr>
              <w:widowControl w:val="0"/>
              <w:spacing w:after="0"/>
              <w:ind w:firstLine="709"/>
              <w:jc w:val="both"/>
              <w:rPr>
                <w:rFonts w:ascii="Times New Roman" w:eastAsia="Times New Roman" w:hAnsi="Times New Roman" w:cs="Times New Roman"/>
                <w:sz w:val="28"/>
                <w:szCs w:val="28"/>
                <w:lang w:eastAsia="ru-RU"/>
              </w:rPr>
            </w:pPr>
            <w:r w:rsidRPr="004042D6">
              <w:rPr>
                <w:rFonts w:ascii="Times New Roman" w:eastAsia="Times New Roman" w:hAnsi="Times New Roman" w:cs="Times New Roman"/>
                <w:sz w:val="28"/>
                <w:szCs w:val="28"/>
                <w:lang w:eastAsia="ru-RU"/>
              </w:rPr>
              <w:t>6056</w:t>
            </w:r>
          </w:p>
        </w:tc>
        <w:tc>
          <w:tcPr>
            <w:tcW w:w="845" w:type="pct"/>
            <w:tcBorders>
              <w:top w:val="single" w:sz="4" w:space="0" w:color="auto"/>
              <w:left w:val="single" w:sz="4" w:space="0" w:color="auto"/>
              <w:bottom w:val="single" w:sz="4" w:space="0" w:color="auto"/>
            </w:tcBorders>
          </w:tcPr>
          <w:p w:rsidR="004042D6" w:rsidRPr="004042D6" w:rsidRDefault="004042D6" w:rsidP="004042D6">
            <w:pPr>
              <w:widowControl w:val="0"/>
              <w:spacing w:after="0"/>
              <w:ind w:firstLine="709"/>
              <w:jc w:val="both"/>
              <w:rPr>
                <w:rFonts w:ascii="Times New Roman" w:eastAsia="Times New Roman" w:hAnsi="Times New Roman" w:cs="Times New Roman"/>
                <w:sz w:val="28"/>
                <w:szCs w:val="28"/>
                <w:lang w:eastAsia="ru-RU"/>
              </w:rPr>
            </w:pPr>
            <w:r w:rsidRPr="004042D6">
              <w:rPr>
                <w:rFonts w:ascii="Times New Roman" w:eastAsia="Times New Roman" w:hAnsi="Times New Roman" w:cs="Times New Roman"/>
                <w:sz w:val="28"/>
                <w:szCs w:val="28"/>
                <w:lang w:eastAsia="ru-RU"/>
              </w:rPr>
              <w:t>0,04</w:t>
            </w:r>
          </w:p>
        </w:tc>
      </w:tr>
      <w:tr w:rsidR="004042D6" w:rsidRPr="004042D6" w:rsidTr="0024330D">
        <w:tc>
          <w:tcPr>
            <w:tcW w:w="5000" w:type="pct"/>
            <w:gridSpan w:val="4"/>
            <w:tcBorders>
              <w:top w:val="single" w:sz="4" w:space="0" w:color="auto"/>
              <w:bottom w:val="single" w:sz="4" w:space="0" w:color="auto"/>
            </w:tcBorders>
          </w:tcPr>
          <w:p w:rsidR="004042D6" w:rsidRPr="004042D6" w:rsidRDefault="004042D6" w:rsidP="004042D6">
            <w:pPr>
              <w:widowControl w:val="0"/>
              <w:spacing w:after="0"/>
              <w:ind w:firstLine="709"/>
              <w:jc w:val="both"/>
              <w:rPr>
                <w:rFonts w:ascii="Times New Roman" w:eastAsia="Times New Roman" w:hAnsi="Times New Roman" w:cs="Times New Roman"/>
                <w:b/>
                <w:bCs/>
                <w:sz w:val="28"/>
                <w:szCs w:val="28"/>
                <w:lang w:eastAsia="ru-RU"/>
              </w:rPr>
            </w:pPr>
            <w:r w:rsidRPr="004042D6">
              <w:rPr>
                <w:rFonts w:ascii="Times New Roman" w:eastAsia="Times New Roman" w:hAnsi="Times New Roman" w:cs="Times New Roman"/>
                <w:b/>
                <w:bCs/>
                <w:sz w:val="28"/>
                <w:szCs w:val="28"/>
                <w:lang w:eastAsia="ru-RU"/>
              </w:rPr>
              <w:t>3. Общеотраслевые должности служащих третьего уровня</w:t>
            </w:r>
          </w:p>
        </w:tc>
      </w:tr>
      <w:tr w:rsidR="004042D6" w:rsidRPr="004042D6" w:rsidTr="00B124B0">
        <w:trPr>
          <w:trHeight w:val="1280"/>
        </w:trPr>
        <w:tc>
          <w:tcPr>
            <w:tcW w:w="782" w:type="pct"/>
            <w:tcBorders>
              <w:top w:val="single" w:sz="4" w:space="0" w:color="auto"/>
              <w:right w:val="single" w:sz="4" w:space="0" w:color="auto"/>
            </w:tcBorders>
          </w:tcPr>
          <w:p w:rsidR="004042D6" w:rsidRPr="004042D6" w:rsidRDefault="004042D6" w:rsidP="004042D6">
            <w:pPr>
              <w:widowControl w:val="0"/>
              <w:spacing w:after="0"/>
              <w:ind w:firstLine="709"/>
              <w:jc w:val="both"/>
              <w:rPr>
                <w:rFonts w:ascii="Times New Roman" w:eastAsia="Times New Roman" w:hAnsi="Times New Roman" w:cs="Times New Roman"/>
                <w:sz w:val="28"/>
                <w:szCs w:val="28"/>
                <w:lang w:eastAsia="ru-RU"/>
              </w:rPr>
            </w:pPr>
            <w:r w:rsidRPr="004042D6">
              <w:rPr>
                <w:rFonts w:ascii="Times New Roman" w:eastAsia="Times New Roman" w:hAnsi="Times New Roman" w:cs="Times New Roman"/>
                <w:sz w:val="28"/>
                <w:szCs w:val="28"/>
                <w:lang w:eastAsia="ru-RU"/>
              </w:rPr>
              <w:t>1 квалификационный уровень</w:t>
            </w:r>
          </w:p>
        </w:tc>
        <w:tc>
          <w:tcPr>
            <w:tcW w:w="2466" w:type="pct"/>
            <w:tcBorders>
              <w:top w:val="single" w:sz="4" w:space="0" w:color="auto"/>
              <w:left w:val="single" w:sz="4" w:space="0" w:color="auto"/>
              <w:right w:val="single" w:sz="4" w:space="0" w:color="auto"/>
            </w:tcBorders>
          </w:tcPr>
          <w:p w:rsidR="004042D6" w:rsidRPr="004042D6" w:rsidRDefault="004042D6" w:rsidP="00B124B0">
            <w:pPr>
              <w:widowControl w:val="0"/>
              <w:spacing w:after="0"/>
              <w:ind w:firstLine="709"/>
              <w:jc w:val="both"/>
              <w:rPr>
                <w:rFonts w:ascii="Times New Roman" w:eastAsia="Times New Roman" w:hAnsi="Times New Roman" w:cs="Times New Roman"/>
                <w:sz w:val="28"/>
                <w:szCs w:val="28"/>
                <w:lang w:eastAsia="ru-RU"/>
              </w:rPr>
            </w:pPr>
            <w:r w:rsidRPr="004042D6">
              <w:rPr>
                <w:rFonts w:ascii="Times New Roman" w:eastAsia="Times New Roman" w:hAnsi="Times New Roman" w:cs="Times New Roman"/>
                <w:sz w:val="28"/>
                <w:szCs w:val="28"/>
                <w:lang w:eastAsia="ru-RU"/>
              </w:rPr>
              <w:t xml:space="preserve">специалист по кадрам, </w:t>
            </w:r>
          </w:p>
        </w:tc>
        <w:tc>
          <w:tcPr>
            <w:tcW w:w="907" w:type="pct"/>
            <w:tcBorders>
              <w:top w:val="single" w:sz="4" w:space="0" w:color="auto"/>
              <w:left w:val="single" w:sz="4" w:space="0" w:color="auto"/>
              <w:right w:val="single" w:sz="4" w:space="0" w:color="auto"/>
            </w:tcBorders>
          </w:tcPr>
          <w:p w:rsidR="004042D6" w:rsidRPr="004042D6" w:rsidRDefault="004042D6" w:rsidP="004042D6">
            <w:pPr>
              <w:widowControl w:val="0"/>
              <w:spacing w:after="0"/>
              <w:ind w:firstLine="709"/>
              <w:jc w:val="both"/>
              <w:rPr>
                <w:rFonts w:ascii="Times New Roman" w:eastAsia="Times New Roman" w:hAnsi="Times New Roman" w:cs="Times New Roman"/>
                <w:sz w:val="28"/>
                <w:szCs w:val="28"/>
                <w:lang w:eastAsia="ru-RU"/>
              </w:rPr>
            </w:pPr>
            <w:r w:rsidRPr="004042D6">
              <w:rPr>
                <w:rFonts w:ascii="Times New Roman" w:eastAsia="Times New Roman" w:hAnsi="Times New Roman" w:cs="Times New Roman"/>
                <w:sz w:val="28"/>
                <w:szCs w:val="28"/>
                <w:lang w:eastAsia="ru-RU"/>
              </w:rPr>
              <w:t>6405</w:t>
            </w:r>
          </w:p>
        </w:tc>
        <w:tc>
          <w:tcPr>
            <w:tcW w:w="845" w:type="pct"/>
            <w:tcBorders>
              <w:top w:val="single" w:sz="4" w:space="0" w:color="auto"/>
              <w:left w:val="single" w:sz="4" w:space="0" w:color="auto"/>
            </w:tcBorders>
          </w:tcPr>
          <w:p w:rsidR="004042D6" w:rsidRPr="004042D6" w:rsidRDefault="004042D6" w:rsidP="004042D6">
            <w:pPr>
              <w:widowControl w:val="0"/>
              <w:spacing w:after="0"/>
              <w:ind w:firstLine="709"/>
              <w:jc w:val="both"/>
              <w:rPr>
                <w:rFonts w:ascii="Times New Roman" w:eastAsia="Times New Roman" w:hAnsi="Times New Roman" w:cs="Times New Roman"/>
                <w:sz w:val="28"/>
                <w:szCs w:val="28"/>
                <w:lang w:eastAsia="ru-RU"/>
              </w:rPr>
            </w:pPr>
            <w:r w:rsidRPr="004042D6">
              <w:rPr>
                <w:rFonts w:ascii="Times New Roman" w:eastAsia="Times New Roman" w:hAnsi="Times New Roman" w:cs="Times New Roman"/>
                <w:sz w:val="28"/>
                <w:szCs w:val="28"/>
                <w:lang w:eastAsia="ru-RU"/>
              </w:rPr>
              <w:t>0,00</w:t>
            </w:r>
          </w:p>
          <w:p w:rsidR="004042D6" w:rsidRPr="004042D6" w:rsidRDefault="004042D6" w:rsidP="004042D6">
            <w:pPr>
              <w:widowControl w:val="0"/>
              <w:spacing w:after="0"/>
              <w:ind w:firstLine="709"/>
              <w:jc w:val="both"/>
              <w:rPr>
                <w:rFonts w:ascii="Times New Roman" w:eastAsia="Times New Roman" w:hAnsi="Times New Roman" w:cs="Times New Roman"/>
                <w:sz w:val="28"/>
                <w:szCs w:val="28"/>
                <w:lang w:eastAsia="ru-RU"/>
              </w:rPr>
            </w:pPr>
          </w:p>
          <w:p w:rsidR="004042D6" w:rsidRPr="004042D6" w:rsidRDefault="004042D6" w:rsidP="004042D6">
            <w:pPr>
              <w:widowControl w:val="0"/>
              <w:spacing w:after="0"/>
              <w:ind w:firstLine="709"/>
              <w:jc w:val="both"/>
              <w:rPr>
                <w:rFonts w:ascii="Times New Roman" w:eastAsia="Times New Roman" w:hAnsi="Times New Roman" w:cs="Times New Roman"/>
                <w:sz w:val="28"/>
                <w:szCs w:val="28"/>
                <w:lang w:eastAsia="ru-RU"/>
              </w:rPr>
            </w:pPr>
          </w:p>
        </w:tc>
      </w:tr>
    </w:tbl>
    <w:p w:rsidR="001018A1" w:rsidRPr="001018A1" w:rsidRDefault="001018A1" w:rsidP="001018A1">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Рекомендуемые базовые ставки</w:t>
      </w:r>
      <w:r w:rsidRPr="001018A1">
        <w:rPr>
          <w:rFonts w:ascii="Times New Roman" w:eastAsia="Times New Roman" w:hAnsi="Times New Roman" w:cs="Times New Roman"/>
          <w:sz w:val="28"/>
          <w:szCs w:val="28"/>
          <w:lang w:val="sr-Cyrl-CS" w:eastAsia="ru-RU"/>
        </w:rPr>
        <w:t xml:space="preserve"> заработной платы, базовы</w:t>
      </w:r>
      <w:r w:rsidRPr="001018A1">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д</w:t>
      </w:r>
      <w:r w:rsidRPr="001018A1">
        <w:rPr>
          <w:rFonts w:ascii="Times New Roman" w:eastAsia="Times New Roman" w:hAnsi="Times New Roman" w:cs="Times New Roman"/>
          <w:sz w:val="28"/>
          <w:szCs w:val="28"/>
          <w:lang w:val="sr-Cyrl-CS" w:eastAsia="ru-RU"/>
        </w:rPr>
        <w:t>олжностны</w:t>
      </w:r>
      <w:r w:rsidRPr="001018A1">
        <w:rPr>
          <w:rFonts w:ascii="Times New Roman" w:eastAsia="Times New Roman" w:hAnsi="Times New Roman" w:cs="Times New Roman"/>
          <w:sz w:val="28"/>
          <w:szCs w:val="28"/>
          <w:lang w:eastAsia="ru-RU"/>
        </w:rPr>
        <w:t>е</w:t>
      </w:r>
      <w:r w:rsidRPr="001018A1">
        <w:rPr>
          <w:rFonts w:ascii="Times New Roman" w:eastAsia="Times New Roman" w:hAnsi="Times New Roman" w:cs="Times New Roman"/>
          <w:sz w:val="28"/>
          <w:szCs w:val="28"/>
          <w:lang w:val="sr-Cyrl-CS" w:eastAsia="ru-RU"/>
        </w:rPr>
        <w:t xml:space="preserve"> оклад</w:t>
      </w:r>
      <w:r w:rsidRPr="001018A1">
        <w:rPr>
          <w:rFonts w:ascii="Times New Roman" w:eastAsia="Times New Roman" w:hAnsi="Times New Roman" w:cs="Times New Roman"/>
          <w:sz w:val="28"/>
          <w:szCs w:val="28"/>
          <w:lang w:eastAsia="ru-RU"/>
        </w:rPr>
        <w:t>ы</w:t>
      </w:r>
      <w:r w:rsidRPr="001018A1">
        <w:rPr>
          <w:rFonts w:ascii="Times New Roman" w:eastAsia="Times New Roman" w:hAnsi="Times New Roman" w:cs="Times New Roman"/>
          <w:sz w:val="28"/>
          <w:szCs w:val="28"/>
          <w:lang w:val="sr-Cyrl-CS" w:eastAsia="ru-RU"/>
        </w:rPr>
        <w:t xml:space="preserve"> по профессиональным квалификационным группам и квалификационным уровням</w:t>
      </w:r>
      <w:r w:rsidRPr="001018A1">
        <w:rPr>
          <w:rFonts w:ascii="Times New Roman" w:eastAsia="Times New Roman" w:hAnsi="Times New Roman" w:cs="Times New Roman"/>
          <w:sz w:val="28"/>
          <w:szCs w:val="28"/>
          <w:lang w:eastAsia="ru-RU"/>
        </w:rPr>
        <w:t>,</w:t>
      </w:r>
      <w:r w:rsidRPr="001018A1">
        <w:rPr>
          <w:rFonts w:ascii="Times New Roman" w:eastAsia="Times New Roman" w:hAnsi="Times New Roman" w:cs="Times New Roman"/>
          <w:sz w:val="28"/>
          <w:szCs w:val="28"/>
          <w:lang w:val="sr-Cyrl-CS" w:eastAsia="ru-RU"/>
        </w:rPr>
        <w:t xml:space="preserve"> размеры </w:t>
      </w:r>
      <w:r w:rsidRPr="001018A1">
        <w:rPr>
          <w:rFonts w:ascii="Times New Roman" w:eastAsia="Batang" w:hAnsi="Times New Roman" w:cs="Times New Roman"/>
          <w:sz w:val="28"/>
          <w:szCs w:val="28"/>
          <w:lang w:val="sr-Cyrl-CS" w:eastAsia="ru-RU"/>
        </w:rPr>
        <w:t xml:space="preserve">повышающих коэффициентов по профессиональным квалификационным уровням </w:t>
      </w:r>
      <w:r w:rsidRPr="001018A1">
        <w:rPr>
          <w:rFonts w:ascii="Times New Roman" w:eastAsia="Times New Roman" w:hAnsi="Times New Roman" w:cs="Times New Roman"/>
          <w:sz w:val="28"/>
          <w:szCs w:val="28"/>
          <w:lang w:val="sr-Cyrl-CS" w:eastAsia="ru-RU"/>
        </w:rPr>
        <w:t>по должностям работников муниципальных образовательных организаций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220"/>
        <w:gridCol w:w="1800"/>
        <w:gridCol w:w="1539"/>
      </w:tblGrid>
      <w:tr w:rsidR="001018A1" w:rsidRPr="001018A1" w:rsidTr="0024330D">
        <w:tc>
          <w:tcPr>
            <w:tcW w:w="1188"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Квалифи кацион</w:t>
            </w:r>
          </w:p>
          <w:p w:rsidR="001018A1" w:rsidRPr="001018A1" w:rsidRDefault="001018A1" w:rsidP="001018A1">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ный уровень</w:t>
            </w:r>
          </w:p>
        </w:tc>
        <w:tc>
          <w:tcPr>
            <w:tcW w:w="5220"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Должности, отнесённые к квалификационным группам</w:t>
            </w:r>
          </w:p>
        </w:tc>
        <w:tc>
          <w:tcPr>
            <w:tcW w:w="1800"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Базовый должностной оклад,</w:t>
            </w:r>
          </w:p>
          <w:p w:rsidR="001018A1" w:rsidRPr="001018A1" w:rsidRDefault="001018A1" w:rsidP="001018A1">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ставка заработной платы, руб.</w:t>
            </w:r>
          </w:p>
        </w:tc>
        <w:tc>
          <w:tcPr>
            <w:tcW w:w="1539"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Размер повышающего коэффициента</w:t>
            </w:r>
          </w:p>
        </w:tc>
      </w:tr>
      <w:tr w:rsidR="001018A1" w:rsidRPr="001018A1" w:rsidTr="0024330D">
        <w:tc>
          <w:tcPr>
            <w:tcW w:w="9747" w:type="dxa"/>
            <w:gridSpan w:val="4"/>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b/>
                <w:sz w:val="28"/>
                <w:szCs w:val="28"/>
                <w:lang w:val="sr-Cyrl-CS" w:eastAsia="ru-RU"/>
              </w:rPr>
            </w:pPr>
            <w:r w:rsidRPr="001018A1">
              <w:rPr>
                <w:rFonts w:ascii="Times New Roman" w:eastAsia="Times New Roman" w:hAnsi="Times New Roman" w:cs="Times New Roman"/>
                <w:b/>
                <w:sz w:val="28"/>
                <w:szCs w:val="28"/>
                <w:lang w:val="sr-Cyrl-CS" w:eastAsia="ru-RU"/>
              </w:rPr>
              <w:t>Профессиональная квалификационная группа должностей педагогических работников</w:t>
            </w:r>
          </w:p>
        </w:tc>
      </w:tr>
      <w:tr w:rsidR="001018A1" w:rsidRPr="001018A1" w:rsidTr="0024330D">
        <w:tc>
          <w:tcPr>
            <w:tcW w:w="1188"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1</w:t>
            </w:r>
          </w:p>
        </w:tc>
        <w:tc>
          <w:tcPr>
            <w:tcW w:w="5220" w:type="dxa"/>
            <w:tcBorders>
              <w:top w:val="single" w:sz="4" w:space="0" w:color="auto"/>
              <w:left w:val="single" w:sz="4" w:space="0" w:color="auto"/>
              <w:bottom w:val="single" w:sz="4" w:space="0" w:color="auto"/>
              <w:right w:val="single" w:sz="4" w:space="0" w:color="auto"/>
            </w:tcBorders>
          </w:tcPr>
          <w:p w:rsidR="001018A1" w:rsidRPr="001018A1" w:rsidRDefault="00B124B0" w:rsidP="00B124B0">
            <w:pPr>
              <w:widowControl w:val="0"/>
              <w:spacing w:after="0"/>
              <w:ind w:firstLine="709"/>
              <w:jc w:val="both"/>
              <w:rPr>
                <w:rFonts w:ascii="Times New Roman" w:eastAsia="Times New Roman" w:hAnsi="Times New Roman" w:cs="Times New Roman"/>
                <w:sz w:val="28"/>
                <w:szCs w:val="28"/>
                <w:lang w:val="sr-Cyrl-CS" w:eastAsia="ru-RU"/>
              </w:rPr>
            </w:pPr>
            <w:r>
              <w:rPr>
                <w:rFonts w:ascii="Times New Roman" w:eastAsia="Times New Roman" w:hAnsi="Times New Roman" w:cs="Times New Roman"/>
                <w:sz w:val="28"/>
                <w:szCs w:val="28"/>
                <w:lang w:val="sr-Cyrl-CS" w:eastAsia="ru-RU"/>
              </w:rPr>
              <w:t xml:space="preserve"> </w:t>
            </w:r>
            <w:r w:rsidR="001018A1" w:rsidRPr="001018A1">
              <w:rPr>
                <w:rFonts w:ascii="Times New Roman" w:eastAsia="Times New Roman" w:hAnsi="Times New Roman" w:cs="Times New Roman"/>
                <w:sz w:val="28"/>
                <w:szCs w:val="28"/>
                <w:lang w:val="sr-Cyrl-CS" w:eastAsia="ru-RU"/>
              </w:rPr>
              <w:t xml:space="preserve"> музыкальный руководитель, </w:t>
            </w:r>
          </w:p>
        </w:tc>
        <w:tc>
          <w:tcPr>
            <w:tcW w:w="1800"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eastAsia="ru-RU"/>
              </w:rPr>
            </w:pPr>
            <w:r w:rsidRPr="001018A1">
              <w:rPr>
                <w:rFonts w:ascii="Times New Roman" w:eastAsia="Times New Roman" w:hAnsi="Times New Roman" w:cs="Times New Roman"/>
                <w:sz w:val="28"/>
                <w:szCs w:val="28"/>
                <w:lang w:eastAsia="ru-RU"/>
              </w:rPr>
              <w:t>7502</w:t>
            </w:r>
          </w:p>
        </w:tc>
        <w:tc>
          <w:tcPr>
            <w:tcW w:w="1539"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0,00</w:t>
            </w:r>
          </w:p>
        </w:tc>
      </w:tr>
      <w:tr w:rsidR="001018A1" w:rsidRPr="001018A1" w:rsidTr="0024330D">
        <w:tc>
          <w:tcPr>
            <w:tcW w:w="1188"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3</w:t>
            </w:r>
          </w:p>
        </w:tc>
        <w:tc>
          <w:tcPr>
            <w:tcW w:w="5220" w:type="dxa"/>
            <w:tcBorders>
              <w:top w:val="single" w:sz="4" w:space="0" w:color="auto"/>
              <w:left w:val="single" w:sz="4" w:space="0" w:color="auto"/>
              <w:bottom w:val="single" w:sz="4" w:space="0" w:color="auto"/>
              <w:right w:val="single" w:sz="4" w:space="0" w:color="auto"/>
            </w:tcBorders>
          </w:tcPr>
          <w:p w:rsidR="001018A1" w:rsidRPr="001018A1" w:rsidRDefault="001018A1" w:rsidP="00B124B0">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Воспитатель,</w:t>
            </w:r>
            <w:r w:rsidR="00B124B0">
              <w:rPr>
                <w:rFonts w:ascii="Times New Roman" w:eastAsia="Times New Roman" w:hAnsi="Times New Roman" w:cs="Times New Roman"/>
                <w:sz w:val="28"/>
                <w:szCs w:val="28"/>
                <w:lang w:val="sr-Cyrl-CS" w:eastAsia="ru-RU"/>
              </w:rPr>
              <w:t xml:space="preserve"> </w:t>
            </w:r>
          </w:p>
        </w:tc>
        <w:tc>
          <w:tcPr>
            <w:tcW w:w="1800"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eastAsia="ru-RU"/>
              </w:rPr>
            </w:pPr>
            <w:r w:rsidRPr="001018A1">
              <w:rPr>
                <w:rFonts w:ascii="Times New Roman" w:eastAsia="Times New Roman" w:hAnsi="Times New Roman" w:cs="Times New Roman"/>
                <w:sz w:val="28"/>
                <w:szCs w:val="28"/>
                <w:lang w:eastAsia="ru-RU"/>
              </w:rPr>
              <w:t>8178</w:t>
            </w:r>
          </w:p>
        </w:tc>
        <w:tc>
          <w:tcPr>
            <w:tcW w:w="1539"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0,09</w:t>
            </w:r>
          </w:p>
        </w:tc>
      </w:tr>
      <w:tr w:rsidR="001018A1" w:rsidRPr="001018A1" w:rsidTr="0024330D">
        <w:tc>
          <w:tcPr>
            <w:tcW w:w="1188"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4</w:t>
            </w:r>
          </w:p>
        </w:tc>
        <w:tc>
          <w:tcPr>
            <w:tcW w:w="5220" w:type="dxa"/>
            <w:tcBorders>
              <w:top w:val="single" w:sz="4" w:space="0" w:color="auto"/>
              <w:left w:val="single" w:sz="4" w:space="0" w:color="auto"/>
              <w:bottom w:val="single" w:sz="4" w:space="0" w:color="auto"/>
              <w:right w:val="single" w:sz="4" w:space="0" w:color="auto"/>
            </w:tcBorders>
          </w:tcPr>
          <w:p w:rsidR="001018A1" w:rsidRPr="001018A1" w:rsidRDefault="00B124B0" w:rsidP="00B124B0">
            <w:pPr>
              <w:widowControl w:val="0"/>
              <w:spacing w:after="0"/>
              <w:ind w:firstLine="709"/>
              <w:jc w:val="both"/>
              <w:rPr>
                <w:rFonts w:ascii="Times New Roman" w:eastAsia="Times New Roman" w:hAnsi="Times New Roman" w:cs="Times New Roman"/>
                <w:sz w:val="28"/>
                <w:szCs w:val="28"/>
                <w:lang w:val="sr-Cyrl-CS" w:eastAsia="ru-RU"/>
              </w:rPr>
            </w:pPr>
            <w:r>
              <w:rPr>
                <w:rFonts w:ascii="Times New Roman" w:eastAsia="Times New Roman" w:hAnsi="Times New Roman" w:cs="Times New Roman"/>
                <w:sz w:val="28"/>
                <w:szCs w:val="28"/>
                <w:lang w:val="sr-Cyrl-CS" w:eastAsia="ru-RU"/>
              </w:rPr>
              <w:t xml:space="preserve"> </w:t>
            </w:r>
            <w:r w:rsidR="001018A1" w:rsidRPr="001018A1">
              <w:rPr>
                <w:rFonts w:ascii="Times New Roman" w:eastAsia="Times New Roman" w:hAnsi="Times New Roman" w:cs="Times New Roman"/>
                <w:sz w:val="28"/>
                <w:szCs w:val="28"/>
                <w:lang w:val="sr-Cyrl-CS" w:eastAsia="ru-RU"/>
              </w:rPr>
              <w:t xml:space="preserve"> старший воспитатель,</w:t>
            </w:r>
            <w:r>
              <w:rPr>
                <w:rFonts w:ascii="Times New Roman" w:eastAsia="Times New Roman" w:hAnsi="Times New Roman" w:cs="Times New Roman"/>
                <w:sz w:val="28"/>
                <w:szCs w:val="28"/>
                <w:lang w:val="sr-Cyrl-CS" w:eastAsia="ru-RU"/>
              </w:rPr>
              <w:t xml:space="preserve"> </w:t>
            </w:r>
            <w:r w:rsidR="001018A1" w:rsidRPr="001018A1">
              <w:rPr>
                <w:rFonts w:ascii="Times New Roman" w:eastAsia="Times New Roman" w:hAnsi="Times New Roman" w:cs="Times New Roman"/>
                <w:sz w:val="28"/>
                <w:szCs w:val="28"/>
                <w:lang w:val="sr-Cyrl-CS" w:eastAsia="ru-RU"/>
              </w:rPr>
              <w:t>учитель-логопед (логопед).</w:t>
            </w:r>
          </w:p>
        </w:tc>
        <w:tc>
          <w:tcPr>
            <w:tcW w:w="1800"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eastAsia="ru-RU"/>
              </w:rPr>
            </w:pPr>
            <w:r w:rsidRPr="001018A1">
              <w:rPr>
                <w:rFonts w:ascii="Times New Roman" w:eastAsia="Times New Roman" w:hAnsi="Times New Roman" w:cs="Times New Roman"/>
                <w:sz w:val="28"/>
                <w:szCs w:val="28"/>
                <w:lang w:eastAsia="ru-RU"/>
              </w:rPr>
              <w:t>8253</w:t>
            </w:r>
          </w:p>
        </w:tc>
        <w:tc>
          <w:tcPr>
            <w:tcW w:w="1539"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0,10</w:t>
            </w:r>
          </w:p>
        </w:tc>
      </w:tr>
      <w:tr w:rsidR="001018A1" w:rsidRPr="001018A1" w:rsidTr="0024330D">
        <w:tc>
          <w:tcPr>
            <w:tcW w:w="9747" w:type="dxa"/>
            <w:gridSpan w:val="4"/>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b/>
                <w:sz w:val="28"/>
                <w:szCs w:val="28"/>
                <w:lang w:val="sr-Cyrl-CS" w:eastAsia="ru-RU"/>
              </w:rPr>
              <w:t>Профессиональная квалификационная группа должностей работников вспомогательного персонала первого уровня</w:t>
            </w:r>
          </w:p>
        </w:tc>
      </w:tr>
      <w:tr w:rsidR="001018A1" w:rsidRPr="001018A1" w:rsidTr="0024330D">
        <w:tc>
          <w:tcPr>
            <w:tcW w:w="1188"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1</w:t>
            </w:r>
          </w:p>
        </w:tc>
        <w:tc>
          <w:tcPr>
            <w:tcW w:w="5220" w:type="dxa"/>
            <w:tcBorders>
              <w:top w:val="single" w:sz="4" w:space="0" w:color="auto"/>
              <w:left w:val="single" w:sz="4" w:space="0" w:color="auto"/>
              <w:bottom w:val="single" w:sz="4" w:space="0" w:color="auto"/>
              <w:right w:val="single" w:sz="4" w:space="0" w:color="auto"/>
            </w:tcBorders>
          </w:tcPr>
          <w:p w:rsidR="001018A1" w:rsidRPr="001018A1" w:rsidRDefault="00B124B0" w:rsidP="001018A1">
            <w:pPr>
              <w:widowControl w:val="0"/>
              <w:spacing w:after="0"/>
              <w:ind w:firstLine="709"/>
              <w:jc w:val="both"/>
              <w:rPr>
                <w:rFonts w:ascii="Times New Roman" w:eastAsia="Times New Roman" w:hAnsi="Times New Roman" w:cs="Times New Roman"/>
                <w:sz w:val="28"/>
                <w:szCs w:val="28"/>
                <w:lang w:val="sr-Cyrl-CS" w:eastAsia="ru-RU"/>
              </w:rPr>
            </w:pPr>
            <w:r>
              <w:rPr>
                <w:rFonts w:ascii="Times New Roman" w:eastAsia="Times New Roman" w:hAnsi="Times New Roman" w:cs="Times New Roman"/>
                <w:sz w:val="28"/>
                <w:szCs w:val="28"/>
                <w:lang w:val="sr-Cyrl-CS" w:eastAsia="ru-RU"/>
              </w:rPr>
              <w:t xml:space="preserve">  П</w:t>
            </w:r>
            <w:r w:rsidR="001018A1" w:rsidRPr="001018A1">
              <w:rPr>
                <w:rFonts w:ascii="Times New Roman" w:eastAsia="Times New Roman" w:hAnsi="Times New Roman" w:cs="Times New Roman"/>
                <w:sz w:val="28"/>
                <w:szCs w:val="28"/>
                <w:lang w:val="sr-Cyrl-CS" w:eastAsia="ru-RU"/>
              </w:rPr>
              <w:t>омощник воспитателя</w:t>
            </w:r>
          </w:p>
        </w:tc>
        <w:tc>
          <w:tcPr>
            <w:tcW w:w="1800"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eastAsia="ru-RU"/>
              </w:rPr>
            </w:pPr>
            <w:r w:rsidRPr="001018A1">
              <w:rPr>
                <w:rFonts w:ascii="Times New Roman" w:eastAsia="Times New Roman" w:hAnsi="Times New Roman" w:cs="Times New Roman"/>
                <w:sz w:val="28"/>
                <w:szCs w:val="28"/>
                <w:lang w:eastAsia="ru-RU"/>
              </w:rPr>
              <w:t>5629</w:t>
            </w:r>
          </w:p>
        </w:tc>
        <w:tc>
          <w:tcPr>
            <w:tcW w:w="1539"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0,00</w:t>
            </w:r>
          </w:p>
        </w:tc>
      </w:tr>
      <w:tr w:rsidR="001018A1" w:rsidRPr="001018A1" w:rsidTr="0024330D">
        <w:tc>
          <w:tcPr>
            <w:tcW w:w="9747" w:type="dxa"/>
            <w:gridSpan w:val="4"/>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b/>
                <w:sz w:val="28"/>
                <w:szCs w:val="28"/>
                <w:lang w:val="sr-Cyrl-CS" w:eastAsia="ru-RU"/>
              </w:rPr>
            </w:pPr>
            <w:r w:rsidRPr="001018A1">
              <w:rPr>
                <w:rFonts w:ascii="Times New Roman" w:eastAsia="Times New Roman" w:hAnsi="Times New Roman" w:cs="Times New Roman"/>
                <w:b/>
                <w:sz w:val="28"/>
                <w:szCs w:val="28"/>
                <w:lang w:val="sr-Cyrl-CS" w:eastAsia="ru-RU"/>
              </w:rPr>
              <w:t>Профессиональная квалификационная группа должностей работников вспомогательного персонала второго уровня</w:t>
            </w:r>
          </w:p>
        </w:tc>
      </w:tr>
      <w:tr w:rsidR="001018A1" w:rsidRPr="001018A1" w:rsidTr="0024330D">
        <w:tc>
          <w:tcPr>
            <w:tcW w:w="1188"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1</w:t>
            </w:r>
          </w:p>
        </w:tc>
        <w:tc>
          <w:tcPr>
            <w:tcW w:w="5220"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Младший воспитатель</w:t>
            </w:r>
          </w:p>
        </w:tc>
        <w:tc>
          <w:tcPr>
            <w:tcW w:w="1800"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eastAsia="ru-RU"/>
              </w:rPr>
            </w:pPr>
            <w:r w:rsidRPr="001018A1">
              <w:rPr>
                <w:rFonts w:ascii="Times New Roman" w:eastAsia="Times New Roman" w:hAnsi="Times New Roman" w:cs="Times New Roman"/>
                <w:sz w:val="28"/>
                <w:szCs w:val="28"/>
                <w:lang w:eastAsia="ru-RU"/>
              </w:rPr>
              <w:t>5919</w:t>
            </w:r>
          </w:p>
        </w:tc>
        <w:tc>
          <w:tcPr>
            <w:tcW w:w="1539" w:type="dxa"/>
            <w:tcBorders>
              <w:top w:val="single" w:sz="4" w:space="0" w:color="auto"/>
              <w:left w:val="single" w:sz="4" w:space="0" w:color="auto"/>
              <w:bottom w:val="single" w:sz="4" w:space="0" w:color="auto"/>
              <w:right w:val="single" w:sz="4" w:space="0" w:color="auto"/>
            </w:tcBorders>
          </w:tcPr>
          <w:p w:rsidR="001018A1" w:rsidRPr="001018A1" w:rsidRDefault="001018A1" w:rsidP="001018A1">
            <w:pPr>
              <w:widowControl w:val="0"/>
              <w:spacing w:after="0"/>
              <w:ind w:firstLine="709"/>
              <w:jc w:val="both"/>
              <w:rPr>
                <w:rFonts w:ascii="Times New Roman" w:eastAsia="Times New Roman" w:hAnsi="Times New Roman" w:cs="Times New Roman"/>
                <w:sz w:val="28"/>
                <w:szCs w:val="28"/>
                <w:lang w:val="sr-Cyrl-CS" w:eastAsia="ru-RU"/>
              </w:rPr>
            </w:pPr>
            <w:r w:rsidRPr="001018A1">
              <w:rPr>
                <w:rFonts w:ascii="Times New Roman" w:eastAsia="Times New Roman" w:hAnsi="Times New Roman" w:cs="Times New Roman"/>
                <w:sz w:val="28"/>
                <w:szCs w:val="28"/>
                <w:lang w:val="sr-Cyrl-CS" w:eastAsia="ru-RU"/>
              </w:rPr>
              <w:t>0,00</w:t>
            </w:r>
          </w:p>
        </w:tc>
      </w:tr>
    </w:tbl>
    <w:p w:rsidR="004042D6" w:rsidRDefault="004042D6" w:rsidP="005D3A0E">
      <w:pPr>
        <w:widowControl w:val="0"/>
        <w:spacing w:after="0"/>
        <w:ind w:firstLine="709"/>
        <w:jc w:val="both"/>
        <w:rPr>
          <w:rFonts w:ascii="Times New Roman" w:eastAsia="Times New Roman" w:hAnsi="Times New Roman" w:cs="Times New Roman"/>
          <w:sz w:val="28"/>
          <w:szCs w:val="28"/>
          <w:lang w:eastAsia="ru-RU"/>
        </w:rPr>
      </w:pPr>
    </w:p>
    <w:p w:rsidR="005D3A0E" w:rsidRPr="005D3A0E" w:rsidRDefault="00B124B0" w:rsidP="005D3A0E">
      <w:pPr>
        <w:widowControl w:val="0"/>
        <w:spacing w:after="0"/>
        <w:ind w:firstLine="709"/>
        <w:jc w:val="both"/>
        <w:rPr>
          <w:rFonts w:ascii="Times New Roman" w:eastAsia="Batang" w:hAnsi="Times New Roman" w:cs="Times New Roman"/>
          <w:sz w:val="28"/>
          <w:szCs w:val="28"/>
          <w:lang w:eastAsia="ru-RU"/>
        </w:rPr>
      </w:pPr>
      <w:r>
        <w:rPr>
          <w:rFonts w:ascii="Times New Roman" w:eastAsia="Times New Roman" w:hAnsi="Times New Roman" w:cs="Times New Roman"/>
          <w:sz w:val="28"/>
          <w:szCs w:val="28"/>
          <w:lang w:eastAsia="ru-RU"/>
        </w:rPr>
        <w:t>п. 2.7</w:t>
      </w:r>
      <w:r w:rsidR="005D3A0E">
        <w:rPr>
          <w:rFonts w:ascii="Times New Roman" w:eastAsia="Times New Roman" w:hAnsi="Times New Roman" w:cs="Times New Roman"/>
          <w:sz w:val="28"/>
          <w:szCs w:val="28"/>
          <w:lang w:eastAsia="ru-RU"/>
        </w:rPr>
        <w:t xml:space="preserve"> в следующей редакции:</w:t>
      </w:r>
      <w:r>
        <w:rPr>
          <w:rFonts w:ascii="Times New Roman" w:eastAsia="Times New Roman" w:hAnsi="Times New Roman" w:cs="Times New Roman"/>
          <w:sz w:val="28"/>
          <w:szCs w:val="28"/>
          <w:lang w:eastAsia="ru-RU"/>
        </w:rPr>
        <w:t xml:space="preserve"> </w:t>
      </w:r>
      <w:r w:rsidR="005D3A0E" w:rsidRPr="005D3A0E">
        <w:rPr>
          <w:rFonts w:ascii="Times New Roman" w:eastAsia="Batang" w:hAnsi="Times New Roman" w:cs="Times New Roman"/>
          <w:sz w:val="28"/>
          <w:szCs w:val="28"/>
          <w:lang w:eastAsia="ru-RU"/>
        </w:rPr>
        <w:t>Фонд оплаты труда работников муниципальных образовательных организаций</w:t>
      </w:r>
      <w:r w:rsidR="005D3A0E" w:rsidRPr="005D3A0E">
        <w:rPr>
          <w:rFonts w:ascii="Times New Roman" w:eastAsia="Times New Roman" w:hAnsi="Times New Roman" w:cs="Times New Roman"/>
          <w:sz w:val="28"/>
          <w:szCs w:val="28"/>
          <w:lang w:eastAsia="ru-RU"/>
        </w:rPr>
        <w:t>,</w:t>
      </w:r>
      <w:r w:rsidR="005D3A0E" w:rsidRPr="005D3A0E">
        <w:rPr>
          <w:rFonts w:ascii="Times New Roman" w:eastAsia="Batang" w:hAnsi="Times New Roman" w:cs="Times New Roman"/>
          <w:sz w:val="28"/>
          <w:szCs w:val="28"/>
          <w:lang w:eastAsia="ru-RU"/>
        </w:rPr>
        <w:t xml:space="preserve"> формируется исходя из объема субсидий на выполнение муниципального задания, поступающих в установленном порядке, и средств от приносящей доход деятельности.</w:t>
      </w:r>
    </w:p>
    <w:p w:rsidR="005D3A0E" w:rsidRPr="005D3A0E" w:rsidRDefault="005D3A0E" w:rsidP="005D3A0E">
      <w:pPr>
        <w:widowControl w:val="0"/>
        <w:spacing w:after="0" w:line="240" w:lineRule="auto"/>
        <w:ind w:firstLine="709"/>
        <w:jc w:val="both"/>
        <w:rPr>
          <w:rFonts w:ascii="Times New Roman" w:eastAsia="Times New Roman" w:hAnsi="Times New Roman" w:cs="Times New Roman"/>
          <w:sz w:val="28"/>
          <w:szCs w:val="28"/>
          <w:lang w:eastAsia="ru-RU"/>
        </w:rPr>
      </w:pPr>
      <w:r w:rsidRPr="005D3A0E">
        <w:rPr>
          <w:rFonts w:ascii="Times New Roman" w:eastAsia="Batang" w:hAnsi="Times New Roman" w:cs="Times New Roman"/>
          <w:sz w:val="28"/>
          <w:szCs w:val="28"/>
          <w:lang w:eastAsia="ru-RU"/>
        </w:rPr>
        <w:t xml:space="preserve">Фонд оплаты труда работников муниципальных образовательных </w:t>
      </w:r>
      <w:r w:rsidRPr="005D3A0E">
        <w:rPr>
          <w:rFonts w:ascii="Times New Roman" w:eastAsia="Times New Roman" w:hAnsi="Times New Roman" w:cs="Times New Roman"/>
          <w:sz w:val="28"/>
          <w:szCs w:val="28"/>
          <w:lang w:eastAsia="ru-RU"/>
        </w:rPr>
        <w:t xml:space="preserve">организаций </w:t>
      </w:r>
      <w:r w:rsidRPr="005D3A0E">
        <w:rPr>
          <w:rFonts w:ascii="Times New Roman" w:eastAsia="Batang" w:hAnsi="Times New Roman" w:cs="Times New Roman"/>
          <w:sz w:val="28"/>
          <w:szCs w:val="28"/>
          <w:lang w:eastAsia="ru-RU"/>
        </w:rPr>
        <w:t xml:space="preserve">состоит из фонда оплаты труда работников основного персонала и фонда оплаты труда работников </w:t>
      </w:r>
      <w:r w:rsidRPr="005D3A0E">
        <w:rPr>
          <w:rFonts w:ascii="Times New Roman" w:eastAsia="Times New Roman" w:hAnsi="Times New Roman" w:cs="Times New Roman"/>
          <w:sz w:val="28"/>
          <w:szCs w:val="28"/>
          <w:lang w:eastAsia="ru-RU"/>
        </w:rPr>
        <w:t>административно-управленческого и вспомогательного персонала.</w:t>
      </w:r>
    </w:p>
    <w:p w:rsidR="005D3A0E" w:rsidRPr="005D3A0E" w:rsidRDefault="00B124B0" w:rsidP="005D3A0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п.2.8</w:t>
      </w:r>
      <w:r w:rsidR="005D3A0E" w:rsidRPr="005D3A0E">
        <w:rPr>
          <w:rFonts w:ascii="Times New Roman" w:eastAsia="Times New Roman" w:hAnsi="Times New Roman" w:cs="Times New Roman"/>
          <w:sz w:val="28"/>
          <w:szCs w:val="28"/>
          <w:lang w:eastAsia="ru-RU"/>
        </w:rPr>
        <w:t xml:space="preserve">. Основной персонал муниципальной образовательной организации </w:t>
      </w:r>
      <w:r w:rsidR="005D3A0E">
        <w:rPr>
          <w:rFonts w:ascii="Times New Roman" w:eastAsia="Times New Roman" w:hAnsi="Times New Roman" w:cs="Times New Roman"/>
          <w:sz w:val="28"/>
          <w:szCs w:val="28"/>
          <w:lang w:eastAsia="ru-RU"/>
        </w:rPr>
        <w:t>-</w:t>
      </w:r>
      <w:r w:rsidR="005D3A0E" w:rsidRPr="005D3A0E">
        <w:rPr>
          <w:rFonts w:ascii="Times New Roman" w:eastAsia="Times New Roman" w:hAnsi="Times New Roman" w:cs="Times New Roman"/>
          <w:sz w:val="28"/>
          <w:szCs w:val="28"/>
          <w:lang w:eastAsia="ru-RU"/>
        </w:rPr>
        <w:t xml:space="preserve"> работники, непосредственно оказывающие услуги (выполняющие работы), направленные на достижение определенных уставом организации целей деятельности этой организации.</w:t>
      </w:r>
    </w:p>
    <w:p w:rsidR="005D3A0E" w:rsidRPr="005D3A0E" w:rsidRDefault="005D3A0E" w:rsidP="005D3A0E">
      <w:pPr>
        <w:widowControl w:val="0"/>
        <w:spacing w:after="0" w:line="240" w:lineRule="auto"/>
        <w:ind w:firstLine="709"/>
        <w:jc w:val="both"/>
        <w:rPr>
          <w:rFonts w:ascii="Times New Roman" w:eastAsia="Times New Roman" w:hAnsi="Times New Roman" w:cs="Times New Roman"/>
          <w:sz w:val="28"/>
          <w:szCs w:val="28"/>
          <w:lang w:eastAsia="ru-RU"/>
        </w:rPr>
      </w:pPr>
      <w:r w:rsidRPr="005D3A0E">
        <w:rPr>
          <w:rFonts w:ascii="Times New Roman" w:eastAsia="Times New Roman" w:hAnsi="Times New Roman" w:cs="Times New Roman"/>
          <w:sz w:val="28"/>
          <w:szCs w:val="28"/>
          <w:lang w:eastAsia="ru-RU"/>
        </w:rPr>
        <w:t>Основным персоналом муниципальных образовательных организаций, являются педагогические работники.</w:t>
      </w:r>
    </w:p>
    <w:p w:rsidR="005D3A0E" w:rsidRPr="005D3A0E" w:rsidRDefault="005D3A0E" w:rsidP="005D3A0E">
      <w:pPr>
        <w:widowControl w:val="0"/>
        <w:spacing w:after="0" w:line="240" w:lineRule="auto"/>
        <w:ind w:firstLine="709"/>
        <w:jc w:val="both"/>
        <w:rPr>
          <w:rFonts w:ascii="Times New Roman" w:eastAsia="Times New Roman" w:hAnsi="Times New Roman" w:cs="Times New Roman"/>
          <w:sz w:val="28"/>
          <w:szCs w:val="28"/>
          <w:lang w:eastAsia="ru-RU"/>
        </w:rPr>
      </w:pPr>
      <w:r w:rsidRPr="005D3A0E">
        <w:rPr>
          <w:rFonts w:ascii="Times New Roman" w:eastAsia="Times New Roman" w:hAnsi="Times New Roman" w:cs="Times New Roman"/>
          <w:sz w:val="28"/>
          <w:szCs w:val="28"/>
          <w:lang w:eastAsia="ru-RU"/>
        </w:rPr>
        <w:t xml:space="preserve">Вспомогательный персонал муниципальной образовательной организации – работники, создающие условия для оказания услуг (выполнения работ), направленных на достижение определенных уставом организации целей деятельности этой организации, участвующие в реализации федеральных государственных образовательных стандартов, а </w:t>
      </w:r>
      <w:r w:rsidRPr="005D3A0E">
        <w:rPr>
          <w:rFonts w:ascii="Times New Roman" w:eastAsia="Times New Roman" w:hAnsi="Times New Roman" w:cs="Times New Roman"/>
          <w:sz w:val="28"/>
          <w:szCs w:val="28"/>
          <w:lang w:eastAsia="ru-RU"/>
        </w:rPr>
        <w:lastRenderedPageBreak/>
        <w:t>также включая работников, обязанности которых связаны с обслуживанием зданий и оборудования.</w:t>
      </w:r>
    </w:p>
    <w:p w:rsidR="005D3A0E" w:rsidRPr="005D3A0E" w:rsidRDefault="005D3A0E" w:rsidP="005D3A0E">
      <w:pPr>
        <w:widowControl w:val="0"/>
        <w:spacing w:after="0" w:line="240" w:lineRule="auto"/>
        <w:ind w:firstLine="709"/>
        <w:jc w:val="both"/>
        <w:rPr>
          <w:rFonts w:ascii="Times New Roman" w:eastAsia="Times New Roman" w:hAnsi="Times New Roman" w:cs="Times New Roman"/>
          <w:sz w:val="28"/>
          <w:szCs w:val="28"/>
          <w:lang w:eastAsia="ru-RU"/>
        </w:rPr>
      </w:pPr>
      <w:r w:rsidRPr="005D3A0E">
        <w:rPr>
          <w:rFonts w:ascii="Times New Roman" w:eastAsia="Times New Roman" w:hAnsi="Times New Roman" w:cs="Times New Roman"/>
          <w:sz w:val="28"/>
          <w:szCs w:val="28"/>
          <w:lang w:eastAsia="ru-RU"/>
        </w:rPr>
        <w:t>Административно-управленческий персонал муниципальной образовательной организации – работники, занятые управлением (организацией) оказания услуг (выполнения работ), а также работники организации, выполняющие административные функции, необходимые для обеспечения деятельности организации.</w:t>
      </w:r>
    </w:p>
    <w:p w:rsidR="005D3A0E" w:rsidRPr="005D3A0E" w:rsidRDefault="005D3A0E" w:rsidP="005D3A0E">
      <w:pPr>
        <w:widowControl w:val="0"/>
        <w:spacing w:after="0" w:line="240" w:lineRule="auto"/>
        <w:ind w:firstLine="709"/>
        <w:jc w:val="both"/>
        <w:rPr>
          <w:rFonts w:ascii="Times New Roman" w:eastAsia="Batang" w:hAnsi="Times New Roman" w:cs="Times New Roman"/>
          <w:sz w:val="28"/>
          <w:szCs w:val="28"/>
          <w:lang w:eastAsia="ru-RU"/>
        </w:rPr>
      </w:pPr>
      <w:r w:rsidRPr="005D3A0E">
        <w:rPr>
          <w:rFonts w:ascii="Times New Roman" w:eastAsia="Times New Roman" w:hAnsi="Times New Roman" w:cs="Times New Roman"/>
          <w:sz w:val="28"/>
          <w:szCs w:val="28"/>
          <w:lang w:eastAsia="ru-RU"/>
        </w:rPr>
        <w:t xml:space="preserve">Перечень должностей муниципальных образовательных организаций, установлен </w:t>
      </w:r>
      <w:r w:rsidRPr="005D3A0E">
        <w:rPr>
          <w:rFonts w:ascii="Times New Roman" w:eastAsia="Batang" w:hAnsi="Times New Roman" w:cs="Times New Roman"/>
          <w:sz w:val="28"/>
          <w:szCs w:val="28"/>
          <w:lang w:eastAsia="ru-RU"/>
        </w:rPr>
        <w:t>в приложении № 2 к настоящему Положению.</w:t>
      </w:r>
    </w:p>
    <w:p w:rsidR="005D3A0E" w:rsidRPr="005D3A0E" w:rsidRDefault="00B124B0" w:rsidP="005D3A0E">
      <w:pPr>
        <w:widowControl w:val="0"/>
        <w:spacing w:after="0" w:line="240" w:lineRule="auto"/>
        <w:ind w:firstLine="709"/>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2.9</w:t>
      </w:r>
      <w:r w:rsidR="005D3A0E" w:rsidRPr="005D3A0E">
        <w:rPr>
          <w:rFonts w:ascii="Times New Roman" w:eastAsia="Batang" w:hAnsi="Times New Roman" w:cs="Times New Roman"/>
          <w:sz w:val="28"/>
          <w:szCs w:val="28"/>
          <w:lang w:eastAsia="ru-RU"/>
        </w:rPr>
        <w:t>. Фонд оплаты труда каждой категории персонала состоит из выплат оклада (должностного оклада), ставки заработной платы, компенсационных и стимулирующих выплат.</w:t>
      </w:r>
    </w:p>
    <w:p w:rsidR="005D3A0E" w:rsidRPr="005D3A0E" w:rsidRDefault="005D3A0E" w:rsidP="005D3A0E">
      <w:pPr>
        <w:widowControl w:val="0"/>
        <w:spacing w:after="0" w:line="240" w:lineRule="auto"/>
        <w:ind w:firstLine="709"/>
        <w:jc w:val="both"/>
        <w:rPr>
          <w:rFonts w:ascii="Times New Roman" w:eastAsia="Times New Roman" w:hAnsi="Times New Roman" w:cs="Times New Roman"/>
          <w:sz w:val="28"/>
          <w:szCs w:val="28"/>
          <w:lang w:eastAsia="ru-RU"/>
        </w:rPr>
      </w:pPr>
      <w:r w:rsidRPr="005D3A0E">
        <w:rPr>
          <w:rFonts w:ascii="Times New Roman" w:eastAsia="Times New Roman" w:hAnsi="Times New Roman" w:cs="Times New Roman"/>
          <w:sz w:val="28"/>
          <w:szCs w:val="28"/>
          <w:lang w:eastAsia="ru-RU"/>
        </w:rPr>
        <w:t xml:space="preserve">Объем средств, направляемый на стимулирующие выплаты работникам </w:t>
      </w:r>
      <w:r w:rsidRPr="005D3A0E">
        <w:rPr>
          <w:rFonts w:ascii="Times New Roman" w:eastAsia="Batang" w:hAnsi="Times New Roman" w:cs="Times New Roman"/>
          <w:sz w:val="28"/>
          <w:szCs w:val="28"/>
          <w:lang w:eastAsia="ru-RU"/>
        </w:rPr>
        <w:t xml:space="preserve">каждой категории персонала </w:t>
      </w:r>
      <w:r w:rsidRPr="005D3A0E">
        <w:rPr>
          <w:rFonts w:ascii="Times New Roman" w:eastAsia="Times New Roman" w:hAnsi="Times New Roman" w:cs="Times New Roman"/>
          <w:sz w:val="28"/>
          <w:szCs w:val="28"/>
          <w:lang w:eastAsia="ru-RU"/>
        </w:rPr>
        <w:t xml:space="preserve">образовательной организации, определяется образовательными организациями самостоятельно. </w:t>
      </w:r>
    </w:p>
    <w:p w:rsidR="005D3A0E" w:rsidRPr="005D3A0E" w:rsidRDefault="005D3A0E" w:rsidP="005D3A0E">
      <w:pPr>
        <w:widowControl w:val="0"/>
        <w:spacing w:after="0" w:line="240" w:lineRule="auto"/>
        <w:ind w:firstLine="709"/>
        <w:jc w:val="both"/>
        <w:rPr>
          <w:rFonts w:ascii="Times New Roman" w:eastAsia="Times New Roman" w:hAnsi="Times New Roman" w:cs="Times New Roman"/>
          <w:sz w:val="28"/>
          <w:szCs w:val="28"/>
          <w:lang w:eastAsia="ru-RU"/>
        </w:rPr>
      </w:pPr>
      <w:r w:rsidRPr="005D3A0E">
        <w:rPr>
          <w:rFonts w:ascii="Times New Roman" w:eastAsia="Times New Roman" w:hAnsi="Times New Roman" w:cs="Times New Roman"/>
          <w:sz w:val="28"/>
          <w:szCs w:val="28"/>
          <w:lang w:eastAsia="ru-RU"/>
        </w:rPr>
        <w:t>2.</w:t>
      </w:r>
      <w:r w:rsidR="00B124B0">
        <w:rPr>
          <w:rFonts w:ascii="Times New Roman" w:eastAsia="Times New Roman" w:hAnsi="Times New Roman" w:cs="Times New Roman"/>
          <w:sz w:val="28"/>
          <w:szCs w:val="28"/>
          <w:lang w:eastAsia="ru-RU"/>
        </w:rPr>
        <w:t>10</w:t>
      </w:r>
      <w:r w:rsidRPr="005D3A0E">
        <w:rPr>
          <w:rFonts w:ascii="Times New Roman" w:eastAsia="Times New Roman" w:hAnsi="Times New Roman" w:cs="Times New Roman"/>
          <w:sz w:val="28"/>
          <w:szCs w:val="28"/>
          <w:lang w:eastAsia="ru-RU"/>
        </w:rPr>
        <w:t>. Доля фонда оплаты труда работников административно-управленческого и вспомогательного персонала в общем фонде оплаты труда работников муниципальных образовательных организаций, устанавливается управлением образования администрации муниципального образования Брюховецкий район в отношении каждой муниципальной образовательной организации с обязательным соблюдением следующих условий:</w:t>
      </w:r>
    </w:p>
    <w:p w:rsidR="005D3A0E" w:rsidRPr="005D3A0E" w:rsidRDefault="005D3A0E" w:rsidP="005D3A0E">
      <w:pPr>
        <w:widowControl w:val="0"/>
        <w:spacing w:after="0" w:line="240" w:lineRule="auto"/>
        <w:ind w:firstLine="709"/>
        <w:jc w:val="both"/>
        <w:rPr>
          <w:rFonts w:ascii="Times New Roman" w:eastAsia="Times New Roman" w:hAnsi="Times New Roman" w:cs="Times New Roman"/>
          <w:sz w:val="28"/>
          <w:szCs w:val="28"/>
          <w:lang w:eastAsia="ru-RU"/>
        </w:rPr>
      </w:pPr>
      <w:r w:rsidRPr="005D3A0E">
        <w:rPr>
          <w:rFonts w:ascii="Times New Roman" w:eastAsia="Times New Roman" w:hAnsi="Times New Roman" w:cs="Times New Roman"/>
          <w:sz w:val="28"/>
          <w:szCs w:val="28"/>
          <w:lang w:eastAsia="ru-RU"/>
        </w:rPr>
        <w:t>доля оплаты труда работников административно - управленческого и вспомогательного персонала в общем фонде оплаты труда работников всех муниципальных общеобразовательных организаций, составляет не более 30 %;</w:t>
      </w:r>
    </w:p>
    <w:p w:rsidR="005D3A0E" w:rsidRPr="005D3A0E" w:rsidRDefault="005D3A0E" w:rsidP="005D3A0E">
      <w:pPr>
        <w:widowControl w:val="0"/>
        <w:spacing w:after="0" w:line="240" w:lineRule="auto"/>
        <w:ind w:firstLine="709"/>
        <w:jc w:val="both"/>
        <w:rPr>
          <w:rFonts w:ascii="Times New Roman" w:eastAsia="Times New Roman" w:hAnsi="Times New Roman" w:cs="Times New Roman"/>
          <w:sz w:val="28"/>
          <w:szCs w:val="28"/>
          <w:lang w:eastAsia="ru-RU"/>
        </w:rPr>
      </w:pPr>
      <w:r w:rsidRPr="005D3A0E">
        <w:rPr>
          <w:rFonts w:ascii="Times New Roman" w:eastAsia="Times New Roman" w:hAnsi="Times New Roman" w:cs="Times New Roman"/>
          <w:sz w:val="28"/>
          <w:szCs w:val="28"/>
          <w:lang w:eastAsia="ru-RU"/>
        </w:rPr>
        <w:t>доля оплаты труда работников административно - управленческого и вспомогательного персонала в общем фонде оплаты труда работников всех муниципальных организаций дошкольного образования, подведомственных управлению образованием, составляет не более 40 %;</w:t>
      </w:r>
    </w:p>
    <w:p w:rsidR="005D3A0E" w:rsidRPr="005D3A0E" w:rsidRDefault="005D3A0E" w:rsidP="005D3A0E">
      <w:pPr>
        <w:widowControl w:val="0"/>
        <w:spacing w:after="0" w:line="240" w:lineRule="auto"/>
        <w:ind w:firstLine="709"/>
        <w:jc w:val="both"/>
        <w:rPr>
          <w:rFonts w:ascii="Times New Roman" w:eastAsia="Times New Roman" w:hAnsi="Times New Roman" w:cs="Times New Roman"/>
          <w:sz w:val="28"/>
          <w:szCs w:val="28"/>
          <w:lang w:eastAsia="ru-RU"/>
        </w:rPr>
      </w:pPr>
      <w:r w:rsidRPr="005D3A0E">
        <w:rPr>
          <w:rFonts w:ascii="Times New Roman" w:eastAsia="Times New Roman" w:hAnsi="Times New Roman" w:cs="Times New Roman"/>
          <w:sz w:val="28"/>
          <w:szCs w:val="28"/>
          <w:lang w:eastAsia="ru-RU"/>
        </w:rPr>
        <w:t>доля оплаты труда работников административно - управленческого и вспомогательного персонала в общем фонде оплаты труда работников всех муниципальных организаций дополнительного образования, подведомственных управлению образованием, составляет не более 40 %.</w:t>
      </w:r>
    </w:p>
    <w:p w:rsidR="005D3A0E" w:rsidRPr="005D3A0E" w:rsidRDefault="005D3A0E" w:rsidP="005D3A0E">
      <w:pPr>
        <w:widowControl w:val="0"/>
        <w:spacing w:after="0" w:line="240" w:lineRule="auto"/>
        <w:ind w:firstLine="709"/>
        <w:jc w:val="both"/>
        <w:rPr>
          <w:rFonts w:ascii="Times New Roman" w:eastAsia="Times New Roman" w:hAnsi="Times New Roman" w:cs="Times New Roman"/>
          <w:sz w:val="28"/>
          <w:szCs w:val="28"/>
          <w:lang w:eastAsia="ru-RU"/>
        </w:rPr>
      </w:pPr>
      <w:r w:rsidRPr="005D3A0E">
        <w:rPr>
          <w:rFonts w:ascii="Times New Roman" w:eastAsia="Times New Roman" w:hAnsi="Times New Roman" w:cs="Times New Roman"/>
          <w:sz w:val="28"/>
          <w:szCs w:val="28"/>
          <w:lang w:eastAsia="ru-RU"/>
        </w:rPr>
        <w:t>2.</w:t>
      </w:r>
      <w:r w:rsidR="00B124B0">
        <w:rPr>
          <w:rFonts w:ascii="Times New Roman" w:eastAsia="Times New Roman" w:hAnsi="Times New Roman" w:cs="Times New Roman"/>
          <w:sz w:val="28"/>
          <w:szCs w:val="28"/>
          <w:lang w:eastAsia="ru-RU"/>
        </w:rPr>
        <w:t>11</w:t>
      </w:r>
      <w:r w:rsidRPr="005D3A0E">
        <w:rPr>
          <w:rFonts w:ascii="Times New Roman" w:eastAsia="Times New Roman" w:hAnsi="Times New Roman" w:cs="Times New Roman"/>
          <w:sz w:val="28"/>
          <w:szCs w:val="28"/>
          <w:lang w:eastAsia="ru-RU"/>
        </w:rPr>
        <w:t xml:space="preserve">. Оплата труда работников производится в пределах средств фонда оплаты труда, утвержденного планом финансово - хозяйственной деятельности организации на соответствующий финансовый год. </w:t>
      </w:r>
    </w:p>
    <w:p w:rsidR="005D3A0E" w:rsidRPr="005D3A0E" w:rsidRDefault="00B124B0" w:rsidP="005D3A0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Batang" w:hAnsi="Times New Roman" w:cs="Times New Roman"/>
          <w:sz w:val="28"/>
          <w:szCs w:val="28"/>
          <w:lang w:eastAsia="ru-RU"/>
        </w:rPr>
        <w:t>2.12</w:t>
      </w:r>
      <w:r w:rsidR="005D3A0E" w:rsidRPr="005D3A0E">
        <w:rPr>
          <w:rFonts w:ascii="Times New Roman" w:eastAsia="Batang" w:hAnsi="Times New Roman" w:cs="Times New Roman"/>
          <w:sz w:val="28"/>
          <w:szCs w:val="28"/>
          <w:lang w:eastAsia="ru-RU"/>
        </w:rPr>
        <w:t xml:space="preserve">. Руководитель образовательной </w:t>
      </w:r>
      <w:r w:rsidR="005D3A0E" w:rsidRPr="005D3A0E">
        <w:rPr>
          <w:rFonts w:ascii="Times New Roman" w:eastAsia="Times New Roman" w:hAnsi="Times New Roman" w:cs="Times New Roman"/>
          <w:sz w:val="28"/>
          <w:szCs w:val="28"/>
          <w:lang w:eastAsia="ru-RU"/>
        </w:rPr>
        <w:t>организации</w:t>
      </w:r>
      <w:r w:rsidR="005D3A0E" w:rsidRPr="005D3A0E">
        <w:rPr>
          <w:rFonts w:ascii="Times New Roman" w:eastAsia="Batang" w:hAnsi="Times New Roman" w:cs="Times New Roman"/>
          <w:sz w:val="28"/>
          <w:szCs w:val="28"/>
          <w:lang w:eastAsia="ru-RU"/>
        </w:rPr>
        <w:t xml:space="preserve"> несет ответственность, установленную законодательством, за превышение предельной доли </w:t>
      </w:r>
      <w:r w:rsidR="005D3A0E" w:rsidRPr="005D3A0E">
        <w:rPr>
          <w:rFonts w:ascii="Times New Roman" w:eastAsia="Times New Roman" w:hAnsi="Times New Roman" w:cs="Times New Roman"/>
          <w:sz w:val="28"/>
          <w:szCs w:val="28"/>
          <w:lang w:eastAsia="ru-RU"/>
        </w:rPr>
        <w:t>оплаты труда работников административно - управленческого и вспомогательного персонала в общем фонде оплаты труда работников организации.</w:t>
      </w:r>
    </w:p>
    <w:p w:rsidR="005D3A0E" w:rsidRPr="005D3A0E" w:rsidRDefault="005D3A0E" w:rsidP="005D3A0E">
      <w:pPr>
        <w:widowControl w:val="0"/>
        <w:spacing w:after="0" w:line="240" w:lineRule="auto"/>
        <w:ind w:firstLine="709"/>
        <w:jc w:val="both"/>
        <w:rPr>
          <w:rFonts w:ascii="Times New Roman" w:eastAsia="Times New Roman" w:hAnsi="Times New Roman" w:cs="Times New Roman"/>
          <w:sz w:val="28"/>
          <w:szCs w:val="28"/>
          <w:lang w:eastAsia="ru-RU"/>
        </w:rPr>
      </w:pPr>
      <w:r w:rsidRPr="005D3A0E">
        <w:rPr>
          <w:rFonts w:ascii="Times New Roman" w:eastAsia="Times New Roman" w:hAnsi="Times New Roman" w:cs="Times New Roman"/>
          <w:sz w:val="28"/>
          <w:szCs w:val="28"/>
          <w:lang w:eastAsia="ru-RU"/>
        </w:rPr>
        <w:t>2.</w:t>
      </w:r>
      <w:r w:rsidR="00B124B0">
        <w:rPr>
          <w:rFonts w:ascii="Times New Roman" w:eastAsia="Times New Roman" w:hAnsi="Times New Roman" w:cs="Times New Roman"/>
          <w:sz w:val="28"/>
          <w:szCs w:val="28"/>
          <w:lang w:eastAsia="ru-RU"/>
        </w:rPr>
        <w:t>13</w:t>
      </w:r>
      <w:r w:rsidRPr="005D3A0E">
        <w:rPr>
          <w:rFonts w:ascii="Times New Roman" w:eastAsia="Times New Roman" w:hAnsi="Times New Roman" w:cs="Times New Roman"/>
          <w:sz w:val="28"/>
          <w:szCs w:val="28"/>
          <w:lang w:eastAsia="ru-RU"/>
        </w:rPr>
        <w:t>. При оптимизации штатного расписания и сохранения сетевых показателей фонд оплаты труда не уменьшается.</w:t>
      </w:r>
    </w:p>
    <w:p w:rsidR="005D3A0E" w:rsidRDefault="005D3A0E" w:rsidP="005D3A0E">
      <w:pPr>
        <w:widowControl w:val="0"/>
        <w:spacing w:after="0" w:line="240" w:lineRule="auto"/>
        <w:jc w:val="both"/>
        <w:rPr>
          <w:rFonts w:ascii="Times New Roman" w:eastAsia="Times New Roman" w:hAnsi="Times New Roman" w:cs="Times New Roman"/>
          <w:spacing w:val="2"/>
          <w:sz w:val="28"/>
          <w:szCs w:val="28"/>
          <w:lang w:eastAsia="ru-RU"/>
        </w:rPr>
      </w:pPr>
      <w:r w:rsidRPr="005D3A0E">
        <w:rPr>
          <w:rFonts w:ascii="Times New Roman" w:eastAsia="Times New Roman" w:hAnsi="Times New Roman" w:cs="Times New Roman"/>
          <w:spacing w:val="2"/>
          <w:sz w:val="28"/>
          <w:szCs w:val="28"/>
          <w:lang w:eastAsia="ru-RU"/>
        </w:rPr>
        <w:tab/>
        <w:t>2.</w:t>
      </w:r>
      <w:r w:rsidR="00B124B0">
        <w:rPr>
          <w:rFonts w:ascii="Times New Roman" w:eastAsia="Times New Roman" w:hAnsi="Times New Roman" w:cs="Times New Roman"/>
          <w:spacing w:val="2"/>
          <w:sz w:val="28"/>
          <w:szCs w:val="28"/>
          <w:lang w:eastAsia="ru-RU"/>
        </w:rPr>
        <w:t>14</w:t>
      </w:r>
      <w:r w:rsidRPr="005D3A0E">
        <w:rPr>
          <w:rFonts w:ascii="Times New Roman" w:eastAsia="Times New Roman" w:hAnsi="Times New Roman" w:cs="Times New Roman"/>
          <w:spacing w:val="2"/>
          <w:sz w:val="28"/>
          <w:szCs w:val="28"/>
          <w:lang w:eastAsia="ru-RU"/>
        </w:rPr>
        <w:t>. Формирование фонда оплаты труда для</w:t>
      </w:r>
      <w:r w:rsidRPr="005D3A0E">
        <w:rPr>
          <w:rFonts w:ascii="Times New Roman" w:eastAsia="Batang" w:hAnsi="Times New Roman" w:cs="Times New Roman"/>
          <w:sz w:val="28"/>
          <w:szCs w:val="28"/>
          <w:lang w:eastAsia="ru-RU"/>
        </w:rPr>
        <w:t xml:space="preserve"> общеобразовательных и дошкольных </w:t>
      </w:r>
      <w:r w:rsidRPr="005D3A0E">
        <w:rPr>
          <w:rFonts w:ascii="Times New Roman" w:eastAsia="Times New Roman" w:hAnsi="Times New Roman" w:cs="Times New Roman"/>
          <w:sz w:val="28"/>
          <w:szCs w:val="28"/>
          <w:lang w:eastAsia="ru-RU"/>
        </w:rPr>
        <w:t xml:space="preserve">организаций </w:t>
      </w:r>
      <w:r w:rsidRPr="005D3A0E">
        <w:rPr>
          <w:rFonts w:ascii="Times New Roman" w:eastAsia="Times New Roman" w:hAnsi="Times New Roman" w:cs="Times New Roman"/>
          <w:spacing w:val="2"/>
          <w:sz w:val="28"/>
          <w:szCs w:val="28"/>
          <w:lang w:eastAsia="ru-RU"/>
        </w:rPr>
        <w:t xml:space="preserve">определяется в соответствии с постановлением </w:t>
      </w:r>
      <w:r w:rsidRPr="005D3A0E">
        <w:rPr>
          <w:rFonts w:ascii="Times New Roman" w:eastAsia="Times New Roman" w:hAnsi="Times New Roman" w:cs="Times New Roman"/>
          <w:spacing w:val="2"/>
          <w:sz w:val="28"/>
          <w:szCs w:val="28"/>
          <w:lang w:eastAsia="ru-RU"/>
        </w:rPr>
        <w:lastRenderedPageBreak/>
        <w:t xml:space="preserve">главы администрации (губернатора) Краснодарского края от 22 января 2018 года № 25 «Об утверждении Методики расчетов нормативов финансового обеспечения образовательной деятельности (нормативов подушевого финансирования расходов)». </w:t>
      </w:r>
    </w:p>
    <w:p w:rsidR="00F563A8" w:rsidRPr="00F563A8" w:rsidRDefault="00D06A56" w:rsidP="00F563A8">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п.7.2 раздела 7 «Оплата труда руководителя учреждения, заместителей руководителя дополнить следующим содержанием:</w:t>
      </w:r>
      <w:r w:rsidR="00B124B0">
        <w:rPr>
          <w:rFonts w:ascii="Times New Roman" w:eastAsia="Times New Roman" w:hAnsi="Times New Roman" w:cs="Times New Roman"/>
          <w:spacing w:val="2"/>
          <w:sz w:val="28"/>
          <w:szCs w:val="28"/>
          <w:lang w:eastAsia="ru-RU"/>
        </w:rPr>
        <w:t xml:space="preserve"> </w:t>
      </w:r>
      <w:r w:rsidR="00F563A8" w:rsidRPr="00F563A8">
        <w:rPr>
          <w:rFonts w:ascii="Times New Roman" w:eastAsia="Times New Roman" w:hAnsi="Times New Roman" w:cs="Times New Roman"/>
          <w:spacing w:val="2"/>
          <w:sz w:val="28"/>
          <w:szCs w:val="28"/>
          <w:lang w:eastAsia="ru-RU"/>
        </w:rPr>
        <w:t xml:space="preserve">Порядок исчисления размера средней заработной </w:t>
      </w:r>
      <w:proofErr w:type="gramStart"/>
      <w:r w:rsidR="00F563A8" w:rsidRPr="00F563A8">
        <w:rPr>
          <w:rFonts w:ascii="Times New Roman" w:eastAsia="Times New Roman" w:hAnsi="Times New Roman" w:cs="Times New Roman"/>
          <w:spacing w:val="2"/>
          <w:sz w:val="28"/>
          <w:szCs w:val="28"/>
          <w:lang w:eastAsia="ru-RU"/>
        </w:rPr>
        <w:t>платы для определения размера должностного оклада руководителя муниципальной дошкольной образовательной организации</w:t>
      </w:r>
      <w:proofErr w:type="gramEnd"/>
      <w:r w:rsidR="00F563A8" w:rsidRPr="00F563A8">
        <w:rPr>
          <w:rFonts w:ascii="Times New Roman" w:eastAsia="Times New Roman" w:hAnsi="Times New Roman" w:cs="Times New Roman"/>
          <w:spacing w:val="2"/>
          <w:sz w:val="28"/>
          <w:szCs w:val="28"/>
          <w:lang w:eastAsia="ru-RU"/>
        </w:rPr>
        <w:t xml:space="preserve"> и организации дополнительного образования определяет правила исчисления средней заработной платы для определения размера должностного оклада руководителя муниципальной дошкольной образовательной организации и организации дополнительного образования (далее - организация).</w:t>
      </w:r>
    </w:p>
    <w:p w:rsidR="00F563A8" w:rsidRPr="00F563A8" w:rsidRDefault="00F563A8" w:rsidP="00F563A8">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563A8">
        <w:rPr>
          <w:rFonts w:ascii="Times New Roman" w:eastAsia="Times New Roman" w:hAnsi="Times New Roman" w:cs="Times New Roman"/>
          <w:spacing w:val="2"/>
          <w:sz w:val="28"/>
          <w:szCs w:val="28"/>
          <w:lang w:eastAsia="ru-RU"/>
        </w:rPr>
        <w:t xml:space="preserve"> Должностной оклад руководителя организации,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организации (далее - работники основного персонала) и составляет до 3 размеров указанной средней заработной платы и рассчитывается по формуле:              </w:t>
      </w:r>
    </w:p>
    <w:p w:rsidR="00F563A8" w:rsidRPr="00F563A8" w:rsidRDefault="00F563A8" w:rsidP="00F563A8">
      <w:pPr>
        <w:widowControl w:val="0"/>
        <w:spacing w:after="0" w:line="240" w:lineRule="auto"/>
        <w:jc w:val="both"/>
        <w:rPr>
          <w:rFonts w:ascii="Times New Roman" w:eastAsia="Times New Roman" w:hAnsi="Times New Roman" w:cs="Times New Roman"/>
          <w:spacing w:val="2"/>
          <w:sz w:val="28"/>
          <w:szCs w:val="28"/>
          <w:lang w:eastAsia="ru-RU"/>
        </w:rPr>
      </w:pPr>
      <w:r w:rsidRPr="00F563A8">
        <w:rPr>
          <w:rFonts w:ascii="Times New Roman" w:eastAsia="Times New Roman" w:hAnsi="Times New Roman" w:cs="Times New Roman"/>
          <w:spacing w:val="2"/>
          <w:sz w:val="28"/>
          <w:szCs w:val="28"/>
          <w:lang w:eastAsia="ru-RU"/>
        </w:rPr>
        <w:t xml:space="preserve">Ор = </w:t>
      </w:r>
      <w:proofErr w:type="spellStart"/>
      <w:r w:rsidRPr="00F563A8">
        <w:rPr>
          <w:rFonts w:ascii="Times New Roman" w:eastAsia="Times New Roman" w:hAnsi="Times New Roman" w:cs="Times New Roman"/>
          <w:spacing w:val="2"/>
          <w:sz w:val="28"/>
          <w:szCs w:val="28"/>
          <w:lang w:eastAsia="ru-RU"/>
        </w:rPr>
        <w:t>Осрп</w:t>
      </w:r>
      <w:proofErr w:type="spellEnd"/>
      <w:r w:rsidRPr="00F563A8">
        <w:rPr>
          <w:rFonts w:ascii="Times New Roman" w:eastAsia="Times New Roman" w:hAnsi="Times New Roman" w:cs="Times New Roman"/>
          <w:spacing w:val="2"/>
          <w:sz w:val="28"/>
          <w:szCs w:val="28"/>
          <w:lang w:eastAsia="ru-RU"/>
        </w:rPr>
        <w:t xml:space="preserve"> </w:t>
      </w:r>
      <w:proofErr w:type="spellStart"/>
      <w:r w:rsidRPr="00F563A8">
        <w:rPr>
          <w:rFonts w:ascii="Times New Roman" w:eastAsia="Times New Roman" w:hAnsi="Times New Roman" w:cs="Times New Roman"/>
          <w:spacing w:val="2"/>
          <w:sz w:val="28"/>
          <w:szCs w:val="28"/>
          <w:lang w:eastAsia="ru-RU"/>
        </w:rPr>
        <w:t>х</w:t>
      </w:r>
      <w:proofErr w:type="spellEnd"/>
      <w:r w:rsidRPr="00F563A8">
        <w:rPr>
          <w:rFonts w:ascii="Times New Roman" w:eastAsia="Times New Roman" w:hAnsi="Times New Roman" w:cs="Times New Roman"/>
          <w:spacing w:val="2"/>
          <w:sz w:val="28"/>
          <w:szCs w:val="28"/>
          <w:lang w:eastAsia="ru-RU"/>
        </w:rPr>
        <w:t xml:space="preserve"> К,</w:t>
      </w:r>
    </w:p>
    <w:p w:rsidR="00F563A8" w:rsidRPr="00F563A8" w:rsidRDefault="00F563A8" w:rsidP="00F563A8">
      <w:pPr>
        <w:widowControl w:val="0"/>
        <w:spacing w:after="0" w:line="240" w:lineRule="auto"/>
        <w:jc w:val="both"/>
        <w:rPr>
          <w:rFonts w:ascii="Times New Roman" w:eastAsia="Times New Roman" w:hAnsi="Times New Roman" w:cs="Times New Roman"/>
          <w:spacing w:val="2"/>
          <w:sz w:val="28"/>
          <w:szCs w:val="28"/>
          <w:lang w:eastAsia="ru-RU"/>
        </w:rPr>
      </w:pPr>
      <w:r w:rsidRPr="00F563A8">
        <w:rPr>
          <w:rFonts w:ascii="Times New Roman" w:eastAsia="Times New Roman" w:hAnsi="Times New Roman" w:cs="Times New Roman"/>
          <w:spacing w:val="2"/>
          <w:sz w:val="28"/>
          <w:szCs w:val="28"/>
          <w:lang w:eastAsia="ru-RU"/>
        </w:rPr>
        <w:t xml:space="preserve">где: Ор - должностной оклад руководителя организации; </w:t>
      </w:r>
    </w:p>
    <w:p w:rsidR="00F563A8" w:rsidRPr="00F563A8" w:rsidRDefault="00F563A8" w:rsidP="00F563A8">
      <w:pPr>
        <w:widowControl w:val="0"/>
        <w:spacing w:after="0" w:line="240" w:lineRule="auto"/>
        <w:jc w:val="both"/>
        <w:rPr>
          <w:rFonts w:ascii="Times New Roman" w:eastAsia="Times New Roman" w:hAnsi="Times New Roman" w:cs="Times New Roman"/>
          <w:spacing w:val="2"/>
          <w:sz w:val="28"/>
          <w:szCs w:val="28"/>
          <w:lang w:eastAsia="ru-RU"/>
        </w:rPr>
      </w:pPr>
      <w:proofErr w:type="spellStart"/>
      <w:r w:rsidRPr="00F563A8">
        <w:rPr>
          <w:rFonts w:ascii="Times New Roman" w:eastAsia="Times New Roman" w:hAnsi="Times New Roman" w:cs="Times New Roman"/>
          <w:spacing w:val="2"/>
          <w:sz w:val="28"/>
          <w:szCs w:val="28"/>
          <w:lang w:eastAsia="ru-RU"/>
        </w:rPr>
        <w:t>Осрп</w:t>
      </w:r>
      <w:proofErr w:type="spellEnd"/>
      <w:r w:rsidRPr="00F563A8">
        <w:rPr>
          <w:rFonts w:ascii="Times New Roman" w:eastAsia="Times New Roman" w:hAnsi="Times New Roman" w:cs="Times New Roman"/>
          <w:spacing w:val="2"/>
          <w:sz w:val="28"/>
          <w:szCs w:val="28"/>
          <w:lang w:eastAsia="ru-RU"/>
        </w:rPr>
        <w:t xml:space="preserve"> - расчетный средний оклад педагогических работников, осуществляющих учебный процесс; </w:t>
      </w:r>
    </w:p>
    <w:p w:rsidR="00F563A8" w:rsidRPr="00F563A8" w:rsidRDefault="00F563A8" w:rsidP="00F563A8">
      <w:pPr>
        <w:widowControl w:val="0"/>
        <w:spacing w:after="0" w:line="240" w:lineRule="auto"/>
        <w:jc w:val="both"/>
        <w:rPr>
          <w:rFonts w:ascii="Times New Roman" w:eastAsia="Times New Roman" w:hAnsi="Times New Roman" w:cs="Times New Roman"/>
          <w:spacing w:val="2"/>
          <w:sz w:val="28"/>
          <w:szCs w:val="28"/>
          <w:lang w:eastAsia="ru-RU"/>
        </w:rPr>
      </w:pPr>
      <w:r w:rsidRPr="00F563A8">
        <w:rPr>
          <w:rFonts w:ascii="Times New Roman" w:eastAsia="Times New Roman" w:hAnsi="Times New Roman" w:cs="Times New Roman"/>
          <w:spacing w:val="2"/>
          <w:sz w:val="28"/>
          <w:szCs w:val="28"/>
          <w:lang w:eastAsia="ru-RU"/>
        </w:rPr>
        <w:t>К - коэффициент кратности в отношении к средней заработной плате работников.</w:t>
      </w:r>
    </w:p>
    <w:p w:rsidR="00F563A8" w:rsidRPr="00F563A8" w:rsidRDefault="00F563A8" w:rsidP="00F563A8">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563A8">
        <w:rPr>
          <w:rFonts w:ascii="Times New Roman" w:eastAsia="Times New Roman" w:hAnsi="Times New Roman" w:cs="Times New Roman"/>
          <w:spacing w:val="2"/>
          <w:sz w:val="28"/>
          <w:szCs w:val="28"/>
          <w:lang w:eastAsia="ru-RU"/>
        </w:rPr>
        <w:t>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организации и выплаты компенсационного характера работников основного персонала.</w:t>
      </w:r>
    </w:p>
    <w:p w:rsidR="00F563A8" w:rsidRPr="00F563A8" w:rsidRDefault="00F563A8" w:rsidP="00F563A8">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563A8">
        <w:rPr>
          <w:rFonts w:ascii="Times New Roman" w:eastAsia="Times New Roman" w:hAnsi="Times New Roman" w:cs="Times New Roman"/>
          <w:spacing w:val="2"/>
          <w:sz w:val="28"/>
          <w:szCs w:val="28"/>
          <w:lang w:eastAsia="ru-RU"/>
        </w:rPr>
        <w:t>Расчет средней заработной платы работников основного персонала организации осуществляется за календарный год, предшествующий году установления должностного оклада руководителя организации. Расчет средней заработной платы работников основного персонала за предыдущий календарный год производится в I квартале года установления должностного оклада руководителя.</w:t>
      </w:r>
    </w:p>
    <w:p w:rsidR="00F563A8" w:rsidRPr="00F563A8" w:rsidRDefault="00F563A8" w:rsidP="00F563A8">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563A8">
        <w:rPr>
          <w:rFonts w:ascii="Times New Roman" w:eastAsia="Times New Roman" w:hAnsi="Times New Roman" w:cs="Times New Roman"/>
          <w:spacing w:val="2"/>
          <w:sz w:val="28"/>
          <w:szCs w:val="28"/>
          <w:lang w:eastAsia="ru-RU"/>
        </w:rPr>
        <w:t>Средняя заработная плата работников основного персонала организации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организации за отработанное время в предшествующем календарном году на сумму среднемесячной численности работников основного персонала  организации за все месяцы календарного года, предшествующего году установления должностного оклада руководителя организации.</w:t>
      </w:r>
    </w:p>
    <w:p w:rsidR="00F563A8" w:rsidRPr="00F563A8" w:rsidRDefault="00F563A8" w:rsidP="00F563A8">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563A8">
        <w:rPr>
          <w:rFonts w:ascii="Times New Roman" w:eastAsia="Times New Roman" w:hAnsi="Times New Roman" w:cs="Times New Roman"/>
          <w:spacing w:val="2"/>
          <w:sz w:val="28"/>
          <w:szCs w:val="28"/>
          <w:lang w:eastAsia="ru-RU"/>
        </w:rPr>
        <w:t xml:space="preserve">При определении среднемесячной численности работников основного персонала организации учитывается среднемесячная численность </w:t>
      </w:r>
      <w:r w:rsidRPr="00F563A8">
        <w:rPr>
          <w:rFonts w:ascii="Times New Roman" w:eastAsia="Times New Roman" w:hAnsi="Times New Roman" w:cs="Times New Roman"/>
          <w:spacing w:val="2"/>
          <w:sz w:val="28"/>
          <w:szCs w:val="28"/>
          <w:lang w:eastAsia="ru-RU"/>
        </w:rPr>
        <w:lastRenderedPageBreak/>
        <w:t>работников основного персонала организации, работающих на условиях полного рабочего времени, среднемесячная численность работников основного персонала организации, работающих на условиях неполного рабочего времени, и среднемесячная численность работников основного персонала организации, являющихся внешними совместителями.</w:t>
      </w:r>
    </w:p>
    <w:p w:rsidR="00F563A8" w:rsidRPr="00F563A8" w:rsidRDefault="00F563A8" w:rsidP="00F563A8">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563A8">
        <w:rPr>
          <w:rFonts w:ascii="Times New Roman" w:eastAsia="Times New Roman" w:hAnsi="Times New Roman" w:cs="Times New Roman"/>
          <w:spacing w:val="2"/>
          <w:sz w:val="28"/>
          <w:szCs w:val="28"/>
          <w:lang w:eastAsia="ru-RU"/>
        </w:rPr>
        <w:t> Среднемесячная численность работников основного персонала организации, работающих на условиях полного рабочего времени, исчисляется путем суммирования численности работников основного персонала организации,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F563A8" w:rsidRPr="00F563A8" w:rsidRDefault="00F563A8" w:rsidP="00F563A8">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563A8">
        <w:rPr>
          <w:rFonts w:ascii="Times New Roman" w:eastAsia="Times New Roman" w:hAnsi="Times New Roman" w:cs="Times New Roman"/>
          <w:spacing w:val="2"/>
          <w:sz w:val="28"/>
          <w:szCs w:val="28"/>
          <w:lang w:eastAsia="ru-RU"/>
        </w:rPr>
        <w:t>Численность работников основного персонала организации,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организации, работающих на условиях полного рабочего времени, за рабочий день, предшествовавший выходным или нерабочим праздничным дням.</w:t>
      </w:r>
    </w:p>
    <w:p w:rsidR="00F563A8" w:rsidRPr="00F563A8" w:rsidRDefault="00F563A8" w:rsidP="00F563A8">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563A8">
        <w:rPr>
          <w:rFonts w:ascii="Times New Roman" w:eastAsia="Times New Roman" w:hAnsi="Times New Roman" w:cs="Times New Roman"/>
          <w:spacing w:val="2"/>
          <w:sz w:val="28"/>
          <w:szCs w:val="28"/>
          <w:lang w:eastAsia="ru-RU"/>
        </w:rPr>
        <w:t>В численности работников основного персонала организации, работающих на условиях полного рабочего времени, за каждый календарный день месяца учитываются работники основного персонала организации, фактически работающие на основании табеля учета рабочего времени работников.</w:t>
      </w:r>
    </w:p>
    <w:p w:rsidR="00F563A8" w:rsidRPr="00F563A8" w:rsidRDefault="00F563A8" w:rsidP="00F563A8">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563A8">
        <w:rPr>
          <w:rFonts w:ascii="Times New Roman" w:eastAsia="Times New Roman" w:hAnsi="Times New Roman" w:cs="Times New Roman"/>
          <w:spacing w:val="2"/>
          <w:sz w:val="28"/>
          <w:szCs w:val="28"/>
          <w:lang w:eastAsia="ru-RU"/>
        </w:rPr>
        <w:t>Работник, работающий в организации на одной, более одной ставке (оформленный в организации как внутренний совместитель), учитывается в списочной численности работников основного персонала организации как один человек (целая единица).</w:t>
      </w:r>
    </w:p>
    <w:p w:rsidR="00F563A8" w:rsidRPr="00F563A8" w:rsidRDefault="00F563A8" w:rsidP="00F563A8">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F563A8">
        <w:rPr>
          <w:rFonts w:ascii="Times New Roman" w:eastAsia="Times New Roman" w:hAnsi="Times New Roman" w:cs="Times New Roman"/>
          <w:spacing w:val="2"/>
          <w:sz w:val="28"/>
          <w:szCs w:val="28"/>
          <w:lang w:eastAsia="ru-RU"/>
        </w:rPr>
        <w:t>Работники основного персонала организации,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организации учитываются пропорционально отработанному времени.</w:t>
      </w:r>
    </w:p>
    <w:p w:rsidR="00F563A8" w:rsidRPr="00F563A8" w:rsidRDefault="00F563A8" w:rsidP="00F563A8">
      <w:pPr>
        <w:widowControl w:val="0"/>
        <w:spacing w:after="0" w:line="240" w:lineRule="auto"/>
        <w:ind w:firstLine="360"/>
        <w:jc w:val="both"/>
        <w:rPr>
          <w:rFonts w:ascii="Times New Roman" w:eastAsia="Times New Roman" w:hAnsi="Times New Roman" w:cs="Times New Roman"/>
          <w:spacing w:val="2"/>
          <w:sz w:val="28"/>
          <w:szCs w:val="28"/>
          <w:lang w:eastAsia="ru-RU"/>
        </w:rPr>
      </w:pPr>
      <w:r w:rsidRPr="00F563A8">
        <w:rPr>
          <w:rFonts w:ascii="Times New Roman" w:eastAsia="Times New Roman" w:hAnsi="Times New Roman" w:cs="Times New Roman"/>
          <w:spacing w:val="2"/>
          <w:sz w:val="28"/>
          <w:szCs w:val="28"/>
          <w:lang w:eastAsia="ru-RU"/>
        </w:rPr>
        <w:t> Если руководитель (заместитель руководителя, главный бухгалтер) работает неполный календарный год (неполный период), его среднемесячная заработная плата определяется с учетом количества полных отработанных месяцев.</w:t>
      </w:r>
    </w:p>
    <w:p w:rsidR="005D3A0E" w:rsidRPr="000F1678" w:rsidRDefault="000F1678" w:rsidP="009D7F6B">
      <w:pPr>
        <w:keepNext/>
        <w:keepLines/>
        <w:widowControl w:val="0"/>
        <w:spacing w:after="0" w:line="240" w:lineRule="auto"/>
        <w:ind w:firstLine="360"/>
        <w:jc w:val="both"/>
        <w:outlineLvl w:val="1"/>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sz w:val="28"/>
          <w:szCs w:val="28"/>
          <w:lang w:eastAsia="ru-RU"/>
        </w:rPr>
        <w:t xml:space="preserve">Добавить раздел </w:t>
      </w:r>
      <w:r w:rsidR="009D7F6B">
        <w:rPr>
          <w:rFonts w:ascii="Times New Roman" w:eastAsia="Times New Roman" w:hAnsi="Times New Roman" w:cs="Times New Roman"/>
          <w:sz w:val="28"/>
          <w:szCs w:val="28"/>
          <w:lang w:eastAsia="ru-RU"/>
        </w:rPr>
        <w:t xml:space="preserve">8 в следующей </w:t>
      </w:r>
      <w:r>
        <w:rPr>
          <w:rFonts w:ascii="Times New Roman" w:eastAsia="Times New Roman" w:hAnsi="Times New Roman" w:cs="Times New Roman"/>
          <w:sz w:val="28"/>
          <w:szCs w:val="28"/>
          <w:lang w:eastAsia="ru-RU"/>
        </w:rPr>
        <w:t>редакции</w:t>
      </w:r>
      <w:proofErr w:type="gramStart"/>
      <w:r>
        <w:rPr>
          <w:rFonts w:ascii="Times New Roman" w:eastAsia="Times New Roman" w:hAnsi="Times New Roman" w:cs="Times New Roman"/>
          <w:sz w:val="28"/>
          <w:szCs w:val="28"/>
          <w:lang w:eastAsia="ru-RU"/>
        </w:rPr>
        <w:t>:</w:t>
      </w:r>
      <w:r w:rsidR="009D7F6B" w:rsidRPr="000F1678">
        <w:rPr>
          <w:rFonts w:ascii="Times New Roman" w:eastAsia="Times New Roman" w:hAnsi="Times New Roman" w:cs="Times New Roman"/>
          <w:b/>
          <w:sz w:val="28"/>
          <w:szCs w:val="28"/>
          <w:lang w:eastAsia="ru-RU"/>
        </w:rPr>
        <w:t>П</w:t>
      </w:r>
      <w:proofErr w:type="gramEnd"/>
      <w:r w:rsidR="009D7F6B" w:rsidRPr="000F1678">
        <w:rPr>
          <w:rFonts w:ascii="Times New Roman" w:eastAsia="Times New Roman" w:hAnsi="Times New Roman" w:cs="Times New Roman"/>
          <w:b/>
          <w:sz w:val="28"/>
          <w:szCs w:val="28"/>
          <w:lang w:eastAsia="ru-RU"/>
        </w:rPr>
        <w:t xml:space="preserve">орядок </w:t>
      </w:r>
      <w:r w:rsidR="009D7F6B" w:rsidRPr="000F1678">
        <w:rPr>
          <w:rFonts w:ascii="Times New Roman" w:eastAsia="Times New Roman" w:hAnsi="Times New Roman" w:cs="Times New Roman"/>
          <w:b/>
          <w:bCs/>
          <w:color w:val="000000"/>
          <w:sz w:val="28"/>
          <w:szCs w:val="28"/>
          <w:lang w:eastAsia="ru-RU" w:bidi="ru-RU"/>
        </w:rPr>
        <w:t>зачета в педагогический стаж времени работы</w:t>
      </w:r>
      <w:r w:rsidR="00B124B0">
        <w:rPr>
          <w:rFonts w:ascii="Times New Roman" w:eastAsia="Times New Roman" w:hAnsi="Times New Roman" w:cs="Times New Roman"/>
          <w:b/>
          <w:bCs/>
          <w:color w:val="000000"/>
          <w:sz w:val="28"/>
          <w:szCs w:val="28"/>
          <w:lang w:eastAsia="ru-RU" w:bidi="ru-RU"/>
        </w:rPr>
        <w:t xml:space="preserve"> </w:t>
      </w:r>
      <w:r w:rsidR="009D7F6B" w:rsidRPr="000F1678">
        <w:rPr>
          <w:rFonts w:ascii="Times New Roman" w:eastAsia="Times New Roman" w:hAnsi="Times New Roman" w:cs="Times New Roman"/>
          <w:b/>
          <w:bCs/>
          <w:color w:val="000000"/>
          <w:sz w:val="28"/>
          <w:szCs w:val="28"/>
          <w:lang w:eastAsia="ru-RU" w:bidi="ru-RU"/>
        </w:rPr>
        <w:t>в отдельных учреждениях (организациях), а также</w:t>
      </w:r>
      <w:r w:rsidR="00B124B0">
        <w:rPr>
          <w:rFonts w:ascii="Times New Roman" w:eastAsia="Times New Roman" w:hAnsi="Times New Roman" w:cs="Times New Roman"/>
          <w:b/>
          <w:bCs/>
          <w:color w:val="000000"/>
          <w:sz w:val="28"/>
          <w:szCs w:val="28"/>
          <w:lang w:eastAsia="ru-RU" w:bidi="ru-RU"/>
        </w:rPr>
        <w:t xml:space="preserve"> </w:t>
      </w:r>
      <w:r w:rsidR="009D7F6B" w:rsidRPr="000F1678">
        <w:rPr>
          <w:rFonts w:ascii="Times New Roman" w:eastAsia="Times New Roman" w:hAnsi="Times New Roman" w:cs="Times New Roman"/>
          <w:b/>
          <w:bCs/>
          <w:color w:val="000000"/>
          <w:sz w:val="28"/>
          <w:szCs w:val="28"/>
          <w:lang w:eastAsia="ru-RU" w:bidi="ru-RU"/>
        </w:rPr>
        <w:t xml:space="preserve">времени обучения в учреждениях высшего и </w:t>
      </w:r>
      <w:r w:rsidRPr="000F1678">
        <w:rPr>
          <w:rFonts w:ascii="Times New Roman" w:eastAsia="Times New Roman" w:hAnsi="Times New Roman" w:cs="Times New Roman"/>
          <w:b/>
          <w:bCs/>
          <w:color w:val="000000"/>
          <w:sz w:val="28"/>
          <w:szCs w:val="28"/>
          <w:lang w:eastAsia="ru-RU" w:bidi="ru-RU"/>
        </w:rPr>
        <w:t>среднего профессионального образования,</w:t>
      </w:r>
      <w:r w:rsidR="009D7F6B" w:rsidRPr="000F1678">
        <w:rPr>
          <w:rFonts w:ascii="Times New Roman" w:eastAsia="Times New Roman" w:hAnsi="Times New Roman" w:cs="Times New Roman"/>
          <w:b/>
          <w:bCs/>
          <w:color w:val="000000"/>
          <w:sz w:val="28"/>
          <w:szCs w:val="28"/>
          <w:lang w:eastAsia="ru-RU" w:bidi="ru-RU"/>
        </w:rPr>
        <w:t xml:space="preserve"> и службы вВооруженных Силах СССР и Российской Федерации</w:t>
      </w:r>
      <w:r w:rsidRPr="000F1678">
        <w:rPr>
          <w:rFonts w:ascii="Times New Roman" w:eastAsia="Times New Roman" w:hAnsi="Times New Roman" w:cs="Times New Roman"/>
          <w:b/>
          <w:bCs/>
          <w:color w:val="000000"/>
          <w:sz w:val="28"/>
          <w:szCs w:val="28"/>
          <w:lang w:eastAsia="ru-RU" w:bidi="ru-RU"/>
        </w:rPr>
        <w:t>.</w:t>
      </w:r>
    </w:p>
    <w:p w:rsidR="000F1678" w:rsidRPr="000F1678" w:rsidRDefault="000F1678" w:rsidP="000F1678">
      <w:pPr>
        <w:widowControl w:val="0"/>
        <w:tabs>
          <w:tab w:val="left" w:pos="1288"/>
          <w:tab w:val="left" w:pos="3503"/>
          <w:tab w:val="left" w:pos="5202"/>
          <w:tab w:val="left" w:pos="5697"/>
          <w:tab w:val="left" w:pos="6546"/>
          <w:tab w:val="left" w:pos="8745"/>
        </w:tabs>
        <w:spacing w:after="0" w:line="317" w:lineRule="exact"/>
        <w:ind w:firstLine="709"/>
        <w:jc w:val="both"/>
        <w:rPr>
          <w:rFonts w:ascii="Times New Roman" w:eastAsia="Times New Roman" w:hAnsi="Times New Roman" w:cs="Times New Roman"/>
          <w:sz w:val="28"/>
          <w:szCs w:val="28"/>
          <w:lang w:eastAsia="ru-RU" w:bidi="ru-RU"/>
        </w:rPr>
      </w:pPr>
      <w:r w:rsidRPr="000F1678">
        <w:rPr>
          <w:rFonts w:ascii="Times New Roman" w:eastAsia="Times New Roman" w:hAnsi="Times New Roman" w:cs="Times New Roman"/>
          <w:color w:val="000000"/>
          <w:sz w:val="28"/>
          <w:szCs w:val="28"/>
          <w:lang w:eastAsia="ru-RU" w:bidi="ru-RU"/>
        </w:rPr>
        <w:t>Педагогическим работникам в стаж педагогической работы засчитывается без всяких условий и ограничений:</w:t>
      </w:r>
    </w:p>
    <w:p w:rsidR="000F1678" w:rsidRPr="000F1678" w:rsidRDefault="000F1678" w:rsidP="000F1678">
      <w:pPr>
        <w:widowControl w:val="0"/>
        <w:tabs>
          <w:tab w:val="left" w:pos="1288"/>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8.1</w:t>
      </w:r>
      <w:r w:rsidRPr="000F1678">
        <w:rPr>
          <w:rFonts w:ascii="Times New Roman" w:eastAsia="Times New Roman" w:hAnsi="Times New Roman" w:cs="Times New Roman"/>
          <w:color w:val="000000"/>
          <w:sz w:val="28"/>
          <w:szCs w:val="28"/>
          <w:lang w:eastAsia="ru-RU" w:bidi="ru-RU"/>
        </w:rPr>
        <w:t xml:space="preserve">. Время нахождения на военной службе по контракту из расчета </w:t>
      </w:r>
      <w:r w:rsidRPr="000F1678">
        <w:rPr>
          <w:rFonts w:ascii="Times New Roman" w:eastAsia="Times New Roman" w:hAnsi="Times New Roman" w:cs="Times New Roman"/>
          <w:color w:val="000000"/>
          <w:sz w:val="28"/>
          <w:szCs w:val="28"/>
          <w:lang w:eastAsia="ru-RU" w:bidi="ru-RU"/>
        </w:rPr>
        <w:lastRenderedPageBreak/>
        <w:t>один день военной службы за один день работы, а время нахождения на военной службе по призыву - один день военной службы за два дня работы.</w:t>
      </w:r>
    </w:p>
    <w:p w:rsidR="000F1678" w:rsidRPr="000F1678" w:rsidRDefault="000F1678" w:rsidP="000F1678">
      <w:pPr>
        <w:widowControl w:val="0"/>
        <w:tabs>
          <w:tab w:val="left" w:pos="1288"/>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8</w:t>
      </w:r>
      <w:r w:rsidRPr="000F1678">
        <w:rPr>
          <w:rFonts w:ascii="Times New Roman" w:eastAsia="Times New Roman" w:hAnsi="Times New Roman" w:cs="Times New Roman"/>
          <w:color w:val="000000"/>
          <w:sz w:val="28"/>
          <w:szCs w:val="28"/>
          <w:lang w:eastAsia="ru-RU" w:bidi="ru-RU"/>
        </w:rPr>
        <w:t>.2. Время работы в должности заведующего фильмотекой и методиста фильмотеки.</w:t>
      </w:r>
    </w:p>
    <w:p w:rsidR="000F1678" w:rsidRPr="000F1678" w:rsidRDefault="000F1678" w:rsidP="000F1678">
      <w:pPr>
        <w:widowControl w:val="0"/>
        <w:tabs>
          <w:tab w:val="left" w:pos="1288"/>
          <w:tab w:val="left" w:pos="3503"/>
          <w:tab w:val="left" w:pos="5202"/>
          <w:tab w:val="left" w:pos="5697"/>
          <w:tab w:val="left" w:pos="6546"/>
          <w:tab w:val="left" w:pos="8745"/>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8.3</w:t>
      </w:r>
      <w:r w:rsidRPr="000F1678">
        <w:rPr>
          <w:rFonts w:ascii="Times New Roman" w:eastAsia="Times New Roman" w:hAnsi="Times New Roman" w:cs="Times New Roman"/>
          <w:color w:val="000000"/>
          <w:sz w:val="28"/>
          <w:szCs w:val="28"/>
          <w:lang w:eastAsia="ru-RU" w:bidi="ru-RU"/>
        </w:rPr>
        <w:t>.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0F1678" w:rsidRPr="000F1678" w:rsidRDefault="000F1678" w:rsidP="000F1678">
      <w:pPr>
        <w:widowControl w:val="0"/>
        <w:tabs>
          <w:tab w:val="left" w:pos="1288"/>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8.4</w:t>
      </w:r>
      <w:r w:rsidRPr="000F1678">
        <w:rPr>
          <w:rFonts w:ascii="Times New Roman" w:eastAsia="Times New Roman" w:hAnsi="Times New Roman" w:cs="Times New Roman"/>
          <w:color w:val="000000"/>
          <w:sz w:val="28"/>
          <w:szCs w:val="28"/>
          <w:lang w:eastAsia="ru-RU" w:bidi="ru-RU"/>
        </w:rPr>
        <w:t>.</w:t>
      </w:r>
      <w:r w:rsidRPr="000F1678">
        <w:rPr>
          <w:rFonts w:ascii="Calibri" w:eastAsia="Calibri" w:hAnsi="Calibri" w:cs="Times New Roman"/>
        </w:rPr>
        <w:t> </w:t>
      </w:r>
      <w:r w:rsidRPr="000F1678">
        <w:rPr>
          <w:rFonts w:ascii="Times New Roman" w:eastAsia="Times New Roman" w:hAnsi="Times New Roman" w:cs="Times New Roman"/>
          <w:color w:val="000000"/>
          <w:sz w:val="28"/>
          <w:szCs w:val="28"/>
          <w:lang w:eastAsia="ru-RU" w:bidi="ru-RU"/>
        </w:rPr>
        <w:t>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 настоящего Порядка.</w:t>
      </w:r>
    </w:p>
    <w:p w:rsidR="000F1678" w:rsidRPr="000F1678" w:rsidRDefault="000F1678" w:rsidP="000F1678">
      <w:pPr>
        <w:widowControl w:val="0"/>
        <w:tabs>
          <w:tab w:val="left" w:pos="1288"/>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8.5</w:t>
      </w:r>
      <w:r w:rsidRPr="000F1678">
        <w:rPr>
          <w:rFonts w:ascii="Times New Roman" w:eastAsia="Times New Roman" w:hAnsi="Times New Roman" w:cs="Times New Roman"/>
          <w:color w:val="000000"/>
          <w:sz w:val="28"/>
          <w:szCs w:val="28"/>
          <w:lang w:eastAsia="ru-RU" w:bidi="ru-RU"/>
        </w:rPr>
        <w:t xml:space="preserve">.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0F1678">
        <w:rPr>
          <w:rFonts w:ascii="Times New Roman" w:eastAsia="Times New Roman" w:hAnsi="Times New Roman" w:cs="Times New Roman"/>
          <w:color w:val="000000"/>
          <w:sz w:val="28"/>
          <w:szCs w:val="28"/>
          <w:lang w:eastAsia="ru-RU" w:bidi="ru-RU"/>
        </w:rPr>
        <w:t>профтехобразования</w:t>
      </w:r>
      <w:proofErr w:type="spellEnd"/>
      <w:r w:rsidRPr="000F1678">
        <w:rPr>
          <w:rFonts w:ascii="Times New Roman" w:eastAsia="Times New Roman" w:hAnsi="Times New Roman" w:cs="Times New Roman"/>
          <w:color w:val="000000"/>
          <w:sz w:val="28"/>
          <w:szCs w:val="28"/>
          <w:lang w:eastAsia="ru-RU" w:bidi="ru-RU"/>
        </w:rPr>
        <w:t>);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0F1678" w:rsidRPr="000F1678" w:rsidRDefault="000F1678" w:rsidP="000F1678">
      <w:pPr>
        <w:widowControl w:val="0"/>
        <w:tabs>
          <w:tab w:val="left" w:pos="529"/>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8.6</w:t>
      </w:r>
      <w:r w:rsidRPr="000F1678">
        <w:rPr>
          <w:rFonts w:ascii="Times New Roman" w:eastAsia="Times New Roman" w:hAnsi="Times New Roman" w:cs="Times New Roman"/>
          <w:color w:val="000000"/>
          <w:sz w:val="28"/>
          <w:szCs w:val="28"/>
          <w:lang w:eastAsia="ru-RU" w:bidi="ru-RU"/>
        </w:rPr>
        <w:t>.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0F1678" w:rsidRPr="000F1678" w:rsidRDefault="000F1678" w:rsidP="000F1678">
      <w:pPr>
        <w:widowControl w:val="0"/>
        <w:tabs>
          <w:tab w:val="left" w:pos="1050"/>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8.7</w:t>
      </w:r>
      <w:r w:rsidRPr="000F1678">
        <w:rPr>
          <w:rFonts w:ascii="Times New Roman" w:eastAsia="Times New Roman" w:hAnsi="Times New Roman" w:cs="Times New Roman"/>
          <w:color w:val="000000"/>
          <w:sz w:val="28"/>
          <w:szCs w:val="28"/>
          <w:lang w:eastAsia="ru-RU" w:bidi="ru-RU"/>
        </w:rPr>
        <w:t>.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0F1678" w:rsidRPr="000F1678" w:rsidRDefault="000F1678" w:rsidP="000F1678">
      <w:pPr>
        <w:widowControl w:val="0"/>
        <w:spacing w:after="0" w:line="322" w:lineRule="exact"/>
        <w:ind w:firstLine="709"/>
        <w:jc w:val="both"/>
        <w:rPr>
          <w:rFonts w:ascii="Times New Roman" w:eastAsia="Times New Roman" w:hAnsi="Times New Roman" w:cs="Times New Roman"/>
          <w:sz w:val="28"/>
          <w:szCs w:val="28"/>
          <w:lang w:eastAsia="ru-RU" w:bidi="ru-RU"/>
        </w:rPr>
      </w:pPr>
      <w:r w:rsidRPr="000F1678">
        <w:rPr>
          <w:rFonts w:ascii="Times New Roman" w:eastAsia="Times New Roman" w:hAnsi="Times New Roman" w:cs="Times New Roman"/>
          <w:color w:val="000000"/>
          <w:sz w:val="28"/>
          <w:szCs w:val="28"/>
          <w:lang w:eastAsia="ru-RU" w:bidi="ru-RU"/>
        </w:rPr>
        <w:t>преподавателям-организаторам (основ безопасности жизнедеятельности, допризывной подготовки);</w:t>
      </w:r>
    </w:p>
    <w:p w:rsidR="000F1678" w:rsidRPr="000F1678" w:rsidRDefault="000F1678" w:rsidP="000F1678">
      <w:pPr>
        <w:widowControl w:val="0"/>
        <w:spacing w:after="0" w:line="322" w:lineRule="exact"/>
        <w:ind w:firstLine="709"/>
        <w:jc w:val="both"/>
        <w:rPr>
          <w:rFonts w:ascii="Times New Roman" w:eastAsia="Times New Roman" w:hAnsi="Times New Roman" w:cs="Times New Roman"/>
          <w:sz w:val="28"/>
          <w:szCs w:val="28"/>
          <w:lang w:eastAsia="ru-RU" w:bidi="ru-RU"/>
        </w:rPr>
      </w:pPr>
      <w:r w:rsidRPr="000F1678">
        <w:rPr>
          <w:rFonts w:ascii="Times New Roman" w:eastAsia="Times New Roman" w:hAnsi="Times New Roman" w:cs="Times New Roman"/>
          <w:color w:val="000000"/>
          <w:sz w:val="28"/>
          <w:szCs w:val="28"/>
          <w:lang w:eastAsia="ru-RU" w:bidi="ru-RU"/>
        </w:rPr>
        <w:t>учителям и преподавателям физического воспитания, руководителям физического воспитания, инструкторам по физкультуре, инструкторам- методистам (старшим инструкторам-методистам), тренерам-преподавателям (старшим тренерам-преподавателям);</w:t>
      </w:r>
    </w:p>
    <w:p w:rsidR="000F1678" w:rsidRPr="000F1678" w:rsidRDefault="000F1678" w:rsidP="000F1678">
      <w:pPr>
        <w:widowControl w:val="0"/>
        <w:spacing w:after="0" w:line="322" w:lineRule="exact"/>
        <w:ind w:firstLine="709"/>
        <w:jc w:val="both"/>
        <w:rPr>
          <w:rFonts w:ascii="Times New Roman" w:eastAsia="Times New Roman" w:hAnsi="Times New Roman" w:cs="Times New Roman"/>
          <w:sz w:val="28"/>
          <w:szCs w:val="28"/>
          <w:lang w:eastAsia="ru-RU" w:bidi="ru-RU"/>
        </w:rPr>
      </w:pPr>
      <w:r w:rsidRPr="000F1678">
        <w:rPr>
          <w:rFonts w:ascii="Times New Roman" w:eastAsia="Times New Roman" w:hAnsi="Times New Roman" w:cs="Times New Roman"/>
          <w:color w:val="000000"/>
          <w:sz w:val="28"/>
          <w:szCs w:val="28"/>
          <w:lang w:eastAsia="ru-RU" w:bidi="ru-RU"/>
        </w:rPr>
        <w:t xml:space="preserve">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w:t>
      </w:r>
      <w:r w:rsidRPr="000F1678">
        <w:rPr>
          <w:rFonts w:ascii="Times New Roman" w:eastAsia="Times New Roman" w:hAnsi="Times New Roman" w:cs="Times New Roman"/>
          <w:color w:val="000000"/>
          <w:sz w:val="28"/>
          <w:szCs w:val="28"/>
          <w:lang w:eastAsia="ru-RU" w:bidi="ru-RU"/>
        </w:rPr>
        <w:lastRenderedPageBreak/>
        <w:t>общеобразовательных организаций (классов) с углубленным изучением отдельных предметов;</w:t>
      </w:r>
    </w:p>
    <w:p w:rsidR="000F1678" w:rsidRPr="000F1678" w:rsidRDefault="000F1678" w:rsidP="000F1678">
      <w:pPr>
        <w:widowControl w:val="0"/>
        <w:spacing w:after="0" w:line="322" w:lineRule="exact"/>
        <w:ind w:firstLine="709"/>
        <w:jc w:val="both"/>
        <w:rPr>
          <w:rFonts w:ascii="Times New Roman" w:eastAsia="Times New Roman" w:hAnsi="Times New Roman" w:cs="Times New Roman"/>
          <w:sz w:val="28"/>
          <w:szCs w:val="28"/>
          <w:lang w:eastAsia="ru-RU" w:bidi="ru-RU"/>
        </w:rPr>
      </w:pPr>
      <w:r w:rsidRPr="000F1678">
        <w:rPr>
          <w:rFonts w:ascii="Times New Roman" w:eastAsia="Times New Roman" w:hAnsi="Times New Roman" w:cs="Times New Roman"/>
          <w:color w:val="000000"/>
          <w:sz w:val="28"/>
          <w:szCs w:val="28"/>
          <w:lang w:eastAsia="ru-RU" w:bidi="ru-RU"/>
        </w:rPr>
        <w:t>мастерам производственного обучения;</w:t>
      </w:r>
    </w:p>
    <w:p w:rsidR="000F1678" w:rsidRPr="000F1678" w:rsidRDefault="000F1678" w:rsidP="000F1678">
      <w:pPr>
        <w:widowControl w:val="0"/>
        <w:spacing w:after="0" w:line="322" w:lineRule="exact"/>
        <w:ind w:firstLine="709"/>
        <w:jc w:val="both"/>
        <w:rPr>
          <w:rFonts w:ascii="Times New Roman" w:eastAsia="Times New Roman" w:hAnsi="Times New Roman" w:cs="Times New Roman"/>
          <w:sz w:val="28"/>
          <w:szCs w:val="28"/>
          <w:lang w:eastAsia="ru-RU" w:bidi="ru-RU"/>
        </w:rPr>
      </w:pPr>
      <w:r w:rsidRPr="000F1678">
        <w:rPr>
          <w:rFonts w:ascii="Times New Roman" w:eastAsia="Times New Roman" w:hAnsi="Times New Roman" w:cs="Times New Roman"/>
          <w:color w:val="000000"/>
          <w:sz w:val="28"/>
          <w:szCs w:val="28"/>
          <w:lang w:eastAsia="ru-RU" w:bidi="ru-RU"/>
        </w:rPr>
        <w:t>педагогам дополнительного образования;</w:t>
      </w:r>
    </w:p>
    <w:p w:rsidR="000F1678" w:rsidRPr="000F1678" w:rsidRDefault="000F1678" w:rsidP="000F1678">
      <w:pPr>
        <w:widowControl w:val="0"/>
        <w:spacing w:after="0" w:line="322" w:lineRule="exact"/>
        <w:ind w:firstLine="709"/>
        <w:jc w:val="both"/>
        <w:rPr>
          <w:rFonts w:ascii="Times New Roman" w:eastAsia="Times New Roman" w:hAnsi="Times New Roman" w:cs="Times New Roman"/>
          <w:sz w:val="28"/>
          <w:szCs w:val="28"/>
          <w:lang w:eastAsia="ru-RU" w:bidi="ru-RU"/>
        </w:rPr>
      </w:pPr>
      <w:r w:rsidRPr="000F1678">
        <w:rPr>
          <w:rFonts w:ascii="Times New Roman" w:eastAsia="Times New Roman" w:hAnsi="Times New Roman" w:cs="Times New Roman"/>
          <w:color w:val="000000"/>
          <w:sz w:val="28"/>
          <w:szCs w:val="28"/>
          <w:lang w:eastAsia="ru-RU" w:bidi="ru-RU"/>
        </w:rPr>
        <w:t>педагогическим работникам экспериментальных образовательных организаций;</w:t>
      </w:r>
    </w:p>
    <w:p w:rsidR="000F1678" w:rsidRPr="000F1678" w:rsidRDefault="000F1678" w:rsidP="000F1678">
      <w:pPr>
        <w:widowControl w:val="0"/>
        <w:spacing w:after="0" w:line="322" w:lineRule="exact"/>
        <w:ind w:firstLine="709"/>
        <w:jc w:val="both"/>
        <w:rPr>
          <w:rFonts w:ascii="Times New Roman" w:eastAsia="Times New Roman" w:hAnsi="Times New Roman" w:cs="Times New Roman"/>
          <w:sz w:val="28"/>
          <w:szCs w:val="28"/>
          <w:lang w:eastAsia="ru-RU" w:bidi="ru-RU"/>
        </w:rPr>
      </w:pPr>
      <w:r w:rsidRPr="000F1678">
        <w:rPr>
          <w:rFonts w:ascii="Times New Roman" w:eastAsia="Times New Roman" w:hAnsi="Times New Roman" w:cs="Times New Roman"/>
          <w:color w:val="000000"/>
          <w:sz w:val="28"/>
          <w:szCs w:val="28"/>
          <w:lang w:eastAsia="ru-RU" w:bidi="ru-RU"/>
        </w:rPr>
        <w:t>педагогам-психологам;</w:t>
      </w:r>
    </w:p>
    <w:p w:rsidR="000F1678" w:rsidRPr="000F1678" w:rsidRDefault="000F1678" w:rsidP="000F1678">
      <w:pPr>
        <w:widowControl w:val="0"/>
        <w:spacing w:after="0" w:line="322" w:lineRule="exact"/>
        <w:ind w:firstLine="709"/>
        <w:jc w:val="both"/>
        <w:rPr>
          <w:rFonts w:ascii="Times New Roman" w:eastAsia="Times New Roman" w:hAnsi="Times New Roman" w:cs="Times New Roman"/>
          <w:sz w:val="28"/>
          <w:szCs w:val="28"/>
          <w:lang w:eastAsia="ru-RU" w:bidi="ru-RU"/>
        </w:rPr>
      </w:pPr>
      <w:r w:rsidRPr="000F1678">
        <w:rPr>
          <w:rFonts w:ascii="Times New Roman" w:eastAsia="Times New Roman" w:hAnsi="Times New Roman" w:cs="Times New Roman"/>
          <w:color w:val="000000"/>
          <w:sz w:val="28"/>
          <w:szCs w:val="28"/>
          <w:lang w:eastAsia="ru-RU" w:bidi="ru-RU"/>
        </w:rPr>
        <w:t>методистам;</w:t>
      </w:r>
    </w:p>
    <w:p w:rsidR="000F1678" w:rsidRPr="000F1678" w:rsidRDefault="000F1678" w:rsidP="000F1678">
      <w:pPr>
        <w:widowControl w:val="0"/>
        <w:spacing w:after="0" w:line="322" w:lineRule="exact"/>
        <w:ind w:firstLine="709"/>
        <w:jc w:val="both"/>
        <w:rPr>
          <w:rFonts w:ascii="Times New Roman" w:eastAsia="Times New Roman" w:hAnsi="Times New Roman" w:cs="Times New Roman"/>
          <w:sz w:val="28"/>
          <w:szCs w:val="28"/>
          <w:lang w:eastAsia="ru-RU" w:bidi="ru-RU"/>
        </w:rPr>
      </w:pPr>
      <w:r w:rsidRPr="000F1678">
        <w:rPr>
          <w:rFonts w:ascii="Times New Roman" w:eastAsia="Times New Roman" w:hAnsi="Times New Roman" w:cs="Times New Roman"/>
          <w:color w:val="000000"/>
          <w:sz w:val="28"/>
          <w:szCs w:val="28"/>
          <w:lang w:eastAsia="ru-RU" w:bidi="ru-RU"/>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0F1678" w:rsidRPr="000F1678" w:rsidRDefault="000F1678" w:rsidP="000F1678">
      <w:pPr>
        <w:widowControl w:val="0"/>
        <w:spacing w:after="0" w:line="322" w:lineRule="exact"/>
        <w:ind w:firstLine="709"/>
        <w:jc w:val="both"/>
        <w:rPr>
          <w:rFonts w:ascii="Times New Roman" w:eastAsia="Times New Roman" w:hAnsi="Times New Roman" w:cs="Times New Roman"/>
          <w:sz w:val="28"/>
          <w:szCs w:val="28"/>
          <w:lang w:eastAsia="ru-RU" w:bidi="ru-RU"/>
        </w:rPr>
      </w:pPr>
      <w:r w:rsidRPr="000F1678">
        <w:rPr>
          <w:rFonts w:ascii="Times New Roman" w:eastAsia="Times New Roman" w:hAnsi="Times New Roman" w:cs="Times New Roman"/>
          <w:color w:val="000000"/>
          <w:sz w:val="28"/>
          <w:szCs w:val="28"/>
          <w:lang w:eastAsia="ru-RU" w:bidi="ru-RU"/>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0F1678" w:rsidRPr="000F1678" w:rsidRDefault="000F1678" w:rsidP="000F1678">
      <w:pPr>
        <w:widowControl w:val="0"/>
        <w:tabs>
          <w:tab w:val="left" w:pos="1050"/>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8.8</w:t>
      </w:r>
      <w:r w:rsidRPr="000F1678">
        <w:rPr>
          <w:rFonts w:ascii="Times New Roman" w:eastAsia="Times New Roman" w:hAnsi="Times New Roman" w:cs="Times New Roman"/>
          <w:color w:val="000000"/>
          <w:sz w:val="28"/>
          <w:szCs w:val="28"/>
          <w:lang w:eastAsia="ru-RU" w:bidi="ru-RU"/>
        </w:rPr>
        <w:t>.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0F1678" w:rsidRPr="000F1678" w:rsidRDefault="000F1678" w:rsidP="000F1678">
      <w:pPr>
        <w:widowControl w:val="0"/>
        <w:tabs>
          <w:tab w:val="left" w:pos="1050"/>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8.9</w:t>
      </w:r>
      <w:r w:rsidRPr="000F1678">
        <w:rPr>
          <w:rFonts w:ascii="Times New Roman" w:eastAsia="Times New Roman" w:hAnsi="Times New Roman" w:cs="Times New Roman"/>
          <w:color w:val="000000"/>
          <w:sz w:val="28"/>
          <w:szCs w:val="28"/>
          <w:lang w:eastAsia="ru-RU" w:bidi="ru-RU"/>
        </w:rPr>
        <w:t>. Решение конкретных вопросов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осуществляет руководитель образовательной организации по согласованию с профсоюзным органом.</w:t>
      </w:r>
    </w:p>
    <w:p w:rsidR="000F1678" w:rsidRPr="000F1678" w:rsidRDefault="000F1678" w:rsidP="000F1678">
      <w:pPr>
        <w:widowControl w:val="0"/>
        <w:tabs>
          <w:tab w:val="left" w:pos="322"/>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8.10</w:t>
      </w:r>
      <w:r w:rsidRPr="000F1678">
        <w:rPr>
          <w:rFonts w:ascii="Times New Roman" w:eastAsia="Times New Roman" w:hAnsi="Times New Roman" w:cs="Times New Roman"/>
          <w:color w:val="000000"/>
          <w:sz w:val="28"/>
          <w:szCs w:val="28"/>
          <w:lang w:eastAsia="ru-RU" w:bidi="ru-RU"/>
        </w:rPr>
        <w:t>.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0F1678" w:rsidRPr="000F1678" w:rsidRDefault="000F1678" w:rsidP="000F1678">
      <w:pPr>
        <w:widowControl w:val="0"/>
        <w:tabs>
          <w:tab w:val="left" w:pos="1038"/>
        </w:tabs>
        <w:spacing w:after="0" w:line="322" w:lineRule="exact"/>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8.11</w:t>
      </w:r>
      <w:r w:rsidRPr="000F1678">
        <w:rPr>
          <w:rFonts w:ascii="Times New Roman" w:eastAsia="Times New Roman" w:hAnsi="Times New Roman" w:cs="Times New Roman"/>
          <w:color w:val="000000"/>
          <w:sz w:val="28"/>
          <w:szCs w:val="28"/>
          <w:lang w:eastAsia="ru-RU" w:bidi="ru-RU"/>
        </w:rPr>
        <w:t>. Работникам учреждений и организаций время педагогической работы в образовательной организации, выполняемой помимо основной не педагогической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0F1678" w:rsidRPr="000F1678" w:rsidRDefault="000F1678" w:rsidP="000F1678">
      <w:pPr>
        <w:widowControl w:val="0"/>
        <w:spacing w:after="0" w:line="322" w:lineRule="exact"/>
        <w:ind w:firstLine="709"/>
        <w:jc w:val="both"/>
        <w:rPr>
          <w:rFonts w:ascii="Times New Roman" w:eastAsia="Times New Roman" w:hAnsi="Times New Roman" w:cs="Times New Roman"/>
          <w:sz w:val="28"/>
          <w:szCs w:val="28"/>
          <w:lang w:eastAsia="ru-RU" w:bidi="ru-RU"/>
        </w:rPr>
      </w:pPr>
      <w:r w:rsidRPr="000F1678">
        <w:rPr>
          <w:rFonts w:ascii="Times New Roman" w:eastAsia="Times New Roman" w:hAnsi="Times New Roman" w:cs="Times New Roman"/>
          <w:color w:val="000000"/>
          <w:sz w:val="28"/>
          <w:szCs w:val="28"/>
          <w:lang w:eastAsia="ru-RU" w:bidi="ru-RU"/>
        </w:rPr>
        <w:t>При этом в педагогический стаж засчитываются только те месяцы, в течение которых выполнялась педагогическая работа.</w:t>
      </w:r>
    </w:p>
    <w:p w:rsidR="000F1678" w:rsidRDefault="000F1678" w:rsidP="000F1678">
      <w:pPr>
        <w:widowControl w:val="0"/>
        <w:tabs>
          <w:tab w:val="left" w:pos="1033"/>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8.12</w:t>
      </w:r>
      <w:r w:rsidRPr="000F1678">
        <w:rPr>
          <w:rFonts w:ascii="Times New Roman" w:eastAsia="Times New Roman" w:hAnsi="Times New Roman" w:cs="Times New Roman"/>
          <w:color w:val="000000"/>
          <w:sz w:val="28"/>
          <w:szCs w:val="28"/>
          <w:lang w:eastAsia="ru-RU" w:bidi="ru-RU"/>
        </w:rPr>
        <w:t xml:space="preserve">.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действовавшему порядку исчисления педагогического стажа, за работниками сохраняется ранее установленный </w:t>
      </w:r>
      <w:r w:rsidRPr="000F1678">
        <w:rPr>
          <w:rFonts w:ascii="Times New Roman" w:eastAsia="Times New Roman" w:hAnsi="Times New Roman" w:cs="Times New Roman"/>
          <w:color w:val="000000"/>
          <w:sz w:val="28"/>
          <w:szCs w:val="28"/>
          <w:lang w:eastAsia="ru-RU" w:bidi="ru-RU"/>
        </w:rPr>
        <w:lastRenderedPageBreak/>
        <w:t>стаж педагогической работы.</w:t>
      </w:r>
    </w:p>
    <w:p w:rsidR="00FD17CE" w:rsidRPr="005D3A0E" w:rsidRDefault="00B711D4" w:rsidP="00B711D4">
      <w:pPr>
        <w:tabs>
          <w:tab w:val="left" w:pos="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FD17CE" w:rsidRPr="005D3A0E">
        <w:rPr>
          <w:rFonts w:ascii="Times New Roman" w:eastAsia="Times New Roman" w:hAnsi="Times New Roman" w:cs="Times New Roman"/>
          <w:sz w:val="28"/>
          <w:szCs w:val="28"/>
          <w:lang w:eastAsia="ru-RU"/>
        </w:rPr>
        <w:t xml:space="preserve">Дополнить приложение № </w:t>
      </w:r>
      <w:r w:rsidR="00FD17CE">
        <w:rPr>
          <w:rFonts w:ascii="Times New Roman" w:eastAsia="Times New Roman" w:hAnsi="Times New Roman" w:cs="Times New Roman"/>
          <w:sz w:val="28"/>
          <w:szCs w:val="28"/>
          <w:lang w:eastAsia="ru-RU"/>
        </w:rPr>
        <w:t>5</w:t>
      </w:r>
      <w:r w:rsidR="00FD17CE" w:rsidRPr="005D3A0E">
        <w:rPr>
          <w:rFonts w:ascii="Times New Roman" w:eastAsia="Times New Roman" w:hAnsi="Times New Roman" w:cs="Times New Roman"/>
          <w:sz w:val="28"/>
          <w:szCs w:val="28"/>
          <w:lang w:eastAsia="ru-RU"/>
        </w:rPr>
        <w:t xml:space="preserve"> к коллективному договору МБДОУ ДС</w:t>
      </w:r>
      <w:r w:rsidR="00FD17CE">
        <w:rPr>
          <w:rFonts w:ascii="Times New Roman" w:eastAsia="Times New Roman" w:hAnsi="Times New Roman" w:cs="Times New Roman"/>
          <w:sz w:val="28"/>
          <w:szCs w:val="28"/>
          <w:lang w:eastAsia="ru-RU"/>
        </w:rPr>
        <w:t xml:space="preserve">  № 10</w:t>
      </w:r>
      <w:r w:rsidR="00FD17CE" w:rsidRPr="005D3A0E">
        <w:rPr>
          <w:rFonts w:ascii="Times New Roman" w:eastAsia="Times New Roman" w:hAnsi="Times New Roman" w:cs="Times New Roman"/>
          <w:sz w:val="28"/>
          <w:szCs w:val="28"/>
          <w:lang w:eastAsia="ru-RU"/>
        </w:rPr>
        <w:t xml:space="preserve"> «</w:t>
      </w:r>
      <w:proofErr w:type="spellStart"/>
      <w:r w:rsidR="00FD17CE">
        <w:rPr>
          <w:rFonts w:ascii="Times New Roman" w:eastAsia="Times New Roman" w:hAnsi="Times New Roman" w:cs="Times New Roman"/>
          <w:sz w:val="28"/>
          <w:szCs w:val="28"/>
          <w:lang w:eastAsia="ru-RU"/>
        </w:rPr>
        <w:t>Дюймовочка</w:t>
      </w:r>
      <w:proofErr w:type="spellEnd"/>
      <w:r w:rsidR="00FD17CE" w:rsidRPr="005D3A0E">
        <w:rPr>
          <w:rFonts w:ascii="Times New Roman" w:eastAsia="Times New Roman" w:hAnsi="Times New Roman" w:cs="Times New Roman"/>
          <w:sz w:val="28"/>
          <w:szCs w:val="28"/>
          <w:lang w:eastAsia="ru-RU"/>
        </w:rPr>
        <w:t xml:space="preserve">» «Положение </w:t>
      </w:r>
      <w:r w:rsidR="00FD17CE">
        <w:rPr>
          <w:rFonts w:ascii="Times New Roman" w:eastAsia="Times New Roman" w:hAnsi="Times New Roman" w:cs="Times New Roman"/>
          <w:sz w:val="28"/>
          <w:szCs w:val="28"/>
          <w:lang w:eastAsia="ru-RU"/>
        </w:rPr>
        <w:t>о доплатах и надбавках стимулирующего т компенсирующего характера  работникам</w:t>
      </w:r>
      <w:r w:rsidR="00FD17CE" w:rsidRPr="005D3A0E">
        <w:rPr>
          <w:rFonts w:ascii="Times New Roman" w:eastAsia="Times New Roman" w:hAnsi="Times New Roman" w:cs="Times New Roman"/>
          <w:sz w:val="28"/>
          <w:szCs w:val="28"/>
          <w:lang w:eastAsia="ru-RU"/>
        </w:rPr>
        <w:t xml:space="preserve"> муниципального образовательного дошкольного учреждения детского сада </w:t>
      </w:r>
      <w:r w:rsidR="00FD17CE">
        <w:rPr>
          <w:rFonts w:ascii="Times New Roman" w:eastAsia="Times New Roman" w:hAnsi="Times New Roman" w:cs="Times New Roman"/>
          <w:sz w:val="28"/>
          <w:szCs w:val="28"/>
          <w:lang w:eastAsia="ru-RU"/>
        </w:rPr>
        <w:t xml:space="preserve">  № 10</w:t>
      </w:r>
      <w:r w:rsidR="00FD17CE" w:rsidRPr="005D3A0E">
        <w:rPr>
          <w:rFonts w:ascii="Times New Roman" w:eastAsia="Times New Roman" w:hAnsi="Times New Roman" w:cs="Times New Roman"/>
          <w:sz w:val="28"/>
          <w:szCs w:val="28"/>
          <w:lang w:eastAsia="ru-RU"/>
        </w:rPr>
        <w:t xml:space="preserve"> «</w:t>
      </w:r>
      <w:proofErr w:type="spellStart"/>
      <w:r w:rsidR="00FD17CE">
        <w:rPr>
          <w:rFonts w:ascii="Times New Roman" w:eastAsia="Times New Roman" w:hAnsi="Times New Roman" w:cs="Times New Roman"/>
          <w:sz w:val="28"/>
          <w:szCs w:val="28"/>
          <w:lang w:eastAsia="ru-RU"/>
        </w:rPr>
        <w:t>Дюймовочка</w:t>
      </w:r>
      <w:proofErr w:type="spellEnd"/>
      <w:r w:rsidR="00FD17CE" w:rsidRPr="005D3A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D17CE" w:rsidRPr="005D3A0E">
        <w:rPr>
          <w:rFonts w:ascii="Times New Roman" w:eastAsia="Times New Roman" w:hAnsi="Times New Roman" w:cs="Times New Roman"/>
          <w:sz w:val="28"/>
          <w:szCs w:val="28"/>
          <w:lang w:eastAsia="ru-RU"/>
        </w:rPr>
        <w:t xml:space="preserve">ст. Брюховецкой муниципального образования </w:t>
      </w:r>
      <w:proofErr w:type="spellStart"/>
      <w:r w:rsidR="00FD17CE" w:rsidRPr="005D3A0E">
        <w:rPr>
          <w:rFonts w:ascii="Times New Roman" w:eastAsia="Times New Roman" w:hAnsi="Times New Roman" w:cs="Times New Roman"/>
          <w:sz w:val="28"/>
          <w:szCs w:val="28"/>
          <w:lang w:eastAsia="ru-RU"/>
        </w:rPr>
        <w:t>Брюховецкий</w:t>
      </w:r>
      <w:proofErr w:type="spellEnd"/>
      <w:r w:rsidR="00FD17CE" w:rsidRPr="005D3A0E">
        <w:rPr>
          <w:rFonts w:ascii="Times New Roman" w:eastAsia="Times New Roman" w:hAnsi="Times New Roman" w:cs="Times New Roman"/>
          <w:sz w:val="28"/>
          <w:szCs w:val="28"/>
          <w:lang w:eastAsia="ru-RU"/>
        </w:rPr>
        <w:t xml:space="preserve"> район</w:t>
      </w:r>
      <w:r w:rsidR="00FD17CE">
        <w:rPr>
          <w:rFonts w:ascii="Times New Roman" w:eastAsia="Times New Roman" w:hAnsi="Times New Roman" w:cs="Times New Roman"/>
          <w:sz w:val="28"/>
          <w:szCs w:val="28"/>
          <w:lang w:eastAsia="ru-RU"/>
        </w:rPr>
        <w:t xml:space="preserve"> </w:t>
      </w:r>
      <w:r w:rsidR="00FD17CE" w:rsidRPr="005D3A0E">
        <w:rPr>
          <w:rFonts w:ascii="Times New Roman" w:eastAsia="Times New Roman" w:hAnsi="Times New Roman" w:cs="Times New Roman"/>
          <w:sz w:val="28"/>
          <w:szCs w:val="28"/>
          <w:lang w:eastAsia="ru-RU"/>
        </w:rPr>
        <w:t xml:space="preserve"> следующим содержанием:</w:t>
      </w:r>
    </w:p>
    <w:p w:rsidR="005F294E" w:rsidRDefault="00FD17CE" w:rsidP="00FD17CE">
      <w:pPr>
        <w:widowControl w:val="0"/>
        <w:tabs>
          <w:tab w:val="left" w:pos="103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 2.5 стимулирующие доплаты, надбавки,  премии</w:t>
      </w:r>
      <w:r w:rsidR="005F294E">
        <w:rPr>
          <w:rFonts w:ascii="Times New Roman" w:eastAsia="Times New Roman" w:hAnsi="Times New Roman" w:cs="Times New Roman"/>
          <w:sz w:val="28"/>
          <w:szCs w:val="28"/>
          <w:lang w:eastAsia="ru-RU"/>
        </w:rPr>
        <w:t xml:space="preserve"> изменить под пункт 6 : стимулирующие выплаты за стаж непрерывной работы или выслугу лет  устанавливать всем категориям персонала МБДОУ ДС </w:t>
      </w:r>
      <w:r w:rsidR="00B711D4">
        <w:rPr>
          <w:rFonts w:ascii="Times New Roman" w:eastAsia="Times New Roman" w:hAnsi="Times New Roman" w:cs="Times New Roman"/>
          <w:sz w:val="28"/>
          <w:szCs w:val="28"/>
          <w:lang w:eastAsia="ru-RU"/>
        </w:rPr>
        <w:t xml:space="preserve">                                   </w:t>
      </w:r>
      <w:r w:rsidR="005F294E">
        <w:rPr>
          <w:rFonts w:ascii="Times New Roman" w:eastAsia="Times New Roman" w:hAnsi="Times New Roman" w:cs="Times New Roman"/>
          <w:sz w:val="28"/>
          <w:szCs w:val="28"/>
          <w:lang w:eastAsia="ru-RU"/>
        </w:rPr>
        <w:t>№ 10 «</w:t>
      </w:r>
      <w:proofErr w:type="spellStart"/>
      <w:r w:rsidR="005F294E">
        <w:rPr>
          <w:rFonts w:ascii="Times New Roman" w:eastAsia="Times New Roman" w:hAnsi="Times New Roman" w:cs="Times New Roman"/>
          <w:sz w:val="28"/>
          <w:szCs w:val="28"/>
          <w:lang w:eastAsia="ru-RU"/>
        </w:rPr>
        <w:t>Дюймовочка</w:t>
      </w:r>
      <w:proofErr w:type="spellEnd"/>
      <w:r w:rsidR="005F294E">
        <w:rPr>
          <w:rFonts w:ascii="Times New Roman" w:eastAsia="Times New Roman" w:hAnsi="Times New Roman" w:cs="Times New Roman"/>
          <w:sz w:val="28"/>
          <w:szCs w:val="28"/>
          <w:lang w:eastAsia="ru-RU"/>
        </w:rPr>
        <w:t>» в зависимости от общего количества лет, проработанных в образовательных организациях, в процентах к окладу (должностному окладу)</w:t>
      </w:r>
      <w:proofErr w:type="gramStart"/>
      <w:r w:rsidR="005F294E">
        <w:rPr>
          <w:rFonts w:ascii="Times New Roman" w:eastAsia="Times New Roman" w:hAnsi="Times New Roman" w:cs="Times New Roman"/>
          <w:sz w:val="28"/>
          <w:szCs w:val="28"/>
          <w:lang w:eastAsia="ru-RU"/>
        </w:rPr>
        <w:t>,о</w:t>
      </w:r>
      <w:proofErr w:type="gramEnd"/>
      <w:r w:rsidR="005F294E">
        <w:rPr>
          <w:rFonts w:ascii="Times New Roman" w:eastAsia="Times New Roman" w:hAnsi="Times New Roman" w:cs="Times New Roman"/>
          <w:sz w:val="28"/>
          <w:szCs w:val="28"/>
          <w:lang w:eastAsia="ru-RU"/>
        </w:rPr>
        <w:t>кладу педагогического работника за аудиторскую деятельность, ставке заработной платы (с учетом ПКУ)без учета других доплат, надбавок и повышающих коэффициентов:</w:t>
      </w:r>
    </w:p>
    <w:p w:rsidR="005F294E" w:rsidRDefault="005F294E" w:rsidP="00FD17CE">
      <w:pPr>
        <w:widowControl w:val="0"/>
        <w:tabs>
          <w:tab w:val="left" w:pos="103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стаже от 1 до 5 лет -5%</w:t>
      </w:r>
    </w:p>
    <w:p w:rsidR="005F294E" w:rsidRDefault="005F294E" w:rsidP="00FD17CE">
      <w:pPr>
        <w:widowControl w:val="0"/>
        <w:tabs>
          <w:tab w:val="left" w:pos="103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стаже от 5 до10 лет -10%</w:t>
      </w:r>
    </w:p>
    <w:p w:rsidR="00FD17CE" w:rsidRPr="005F294E" w:rsidRDefault="005F294E" w:rsidP="005F294E">
      <w:pPr>
        <w:widowControl w:val="0"/>
        <w:tabs>
          <w:tab w:val="left" w:pos="103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стаже более 10 лет- 15%</w:t>
      </w:r>
      <w:r w:rsidR="00FD17CE">
        <w:rPr>
          <w:rFonts w:ascii="Times New Roman" w:eastAsia="Times New Roman" w:hAnsi="Times New Roman" w:cs="Times New Roman"/>
          <w:sz w:val="28"/>
          <w:szCs w:val="28"/>
          <w:lang w:eastAsia="ru-RU"/>
        </w:rPr>
        <w:t xml:space="preserve"> </w:t>
      </w:r>
    </w:p>
    <w:p w:rsidR="00B8788F" w:rsidRDefault="00B711D4" w:rsidP="000F1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764D44">
        <w:rPr>
          <w:rFonts w:ascii="Times New Roman" w:eastAsia="Times New Roman" w:hAnsi="Times New Roman" w:cs="Times New Roman"/>
          <w:sz w:val="28"/>
          <w:szCs w:val="28"/>
          <w:lang w:eastAsia="ru-RU"/>
        </w:rPr>
        <w:t xml:space="preserve">. Обязательства сторон Коллективного договора, не затронутые настоящим дополнительным </w:t>
      </w:r>
      <w:r w:rsidR="00B8788F">
        <w:rPr>
          <w:rFonts w:ascii="Times New Roman" w:eastAsia="Times New Roman" w:hAnsi="Times New Roman" w:cs="Times New Roman"/>
          <w:sz w:val="28"/>
          <w:szCs w:val="28"/>
          <w:lang w:eastAsia="ru-RU"/>
        </w:rPr>
        <w:t>соглашением, остаются в неизменном виде.</w:t>
      </w:r>
    </w:p>
    <w:p w:rsidR="00B8788F" w:rsidRDefault="00B711D4" w:rsidP="00B711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788F">
        <w:rPr>
          <w:rFonts w:ascii="Times New Roman" w:eastAsia="Times New Roman" w:hAnsi="Times New Roman" w:cs="Times New Roman"/>
          <w:sz w:val="28"/>
          <w:szCs w:val="28"/>
          <w:lang w:eastAsia="ru-RU"/>
        </w:rPr>
        <w:t>. Настоящее дополнительное соглашение вступает в силу с момента его подписания и является неотъемлемой частью Коллективного договора на 2020-2023 год.</w:t>
      </w:r>
    </w:p>
    <w:p w:rsidR="00B8788F" w:rsidRDefault="00B8788F" w:rsidP="000F1678">
      <w:pPr>
        <w:spacing w:after="0" w:line="240" w:lineRule="auto"/>
        <w:jc w:val="both"/>
        <w:rPr>
          <w:rFonts w:ascii="Times New Roman" w:eastAsia="Times New Roman" w:hAnsi="Times New Roman" w:cs="Times New Roman"/>
          <w:sz w:val="28"/>
          <w:szCs w:val="28"/>
          <w:lang w:eastAsia="ru-RU"/>
        </w:rPr>
      </w:pPr>
    </w:p>
    <w:p w:rsidR="00B8788F" w:rsidRPr="000F1678" w:rsidRDefault="00B8788F" w:rsidP="000F1678">
      <w:pPr>
        <w:spacing w:after="0" w:line="240" w:lineRule="auto"/>
        <w:jc w:val="both"/>
        <w:rPr>
          <w:rFonts w:ascii="Times New Roman" w:eastAsia="Times New Roman" w:hAnsi="Times New Roman" w:cs="Times New Roman"/>
          <w:sz w:val="28"/>
          <w:szCs w:val="28"/>
          <w:lang w:eastAsia="ru-RU"/>
        </w:rPr>
      </w:pPr>
    </w:p>
    <w:p w:rsidR="000F1678" w:rsidRPr="009D7F6B" w:rsidRDefault="000F1678" w:rsidP="009D7F6B">
      <w:pPr>
        <w:keepNext/>
        <w:keepLines/>
        <w:widowControl w:val="0"/>
        <w:spacing w:after="0" w:line="240" w:lineRule="auto"/>
        <w:ind w:firstLine="360"/>
        <w:jc w:val="both"/>
        <w:outlineLvl w:val="1"/>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B8788F" w:rsidTr="00A563BF">
        <w:tc>
          <w:tcPr>
            <w:tcW w:w="4672" w:type="dxa"/>
          </w:tcPr>
          <w:p w:rsidR="00B8788F" w:rsidRDefault="00B8788F" w:rsidP="005D3A0E">
            <w:pPr>
              <w:tabs>
                <w:tab w:val="left" w:pos="3338"/>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работодателя:</w:t>
            </w:r>
          </w:p>
          <w:p w:rsidR="00B8788F" w:rsidRDefault="00B8788F" w:rsidP="005D3A0E">
            <w:pPr>
              <w:tabs>
                <w:tab w:val="left" w:pos="3338"/>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w:t>
            </w:r>
            <w:r w:rsidR="00B711D4">
              <w:rPr>
                <w:rFonts w:ascii="Times New Roman" w:eastAsia="Times New Roman" w:hAnsi="Times New Roman" w:cs="Times New Roman"/>
                <w:sz w:val="28"/>
                <w:szCs w:val="28"/>
                <w:lang w:eastAsia="ru-RU"/>
              </w:rPr>
              <w:t xml:space="preserve">                        № 10</w:t>
            </w:r>
            <w:r>
              <w:rPr>
                <w:rFonts w:ascii="Times New Roman" w:eastAsia="Times New Roman" w:hAnsi="Times New Roman" w:cs="Times New Roman"/>
                <w:sz w:val="28"/>
                <w:szCs w:val="28"/>
                <w:lang w:eastAsia="ru-RU"/>
              </w:rPr>
              <w:t xml:space="preserve"> «</w:t>
            </w:r>
            <w:proofErr w:type="spellStart"/>
            <w:r w:rsidR="00B711D4">
              <w:rPr>
                <w:rFonts w:ascii="Times New Roman" w:eastAsia="Times New Roman" w:hAnsi="Times New Roman" w:cs="Times New Roman"/>
                <w:sz w:val="28"/>
                <w:szCs w:val="28"/>
                <w:lang w:eastAsia="ru-RU"/>
              </w:rPr>
              <w:t>Дюймовочка</w:t>
            </w:r>
            <w:proofErr w:type="spellEnd"/>
            <w:r>
              <w:rPr>
                <w:rFonts w:ascii="Times New Roman" w:eastAsia="Times New Roman" w:hAnsi="Times New Roman" w:cs="Times New Roman"/>
                <w:sz w:val="28"/>
                <w:szCs w:val="28"/>
                <w:lang w:eastAsia="ru-RU"/>
              </w:rPr>
              <w:t>»</w:t>
            </w:r>
          </w:p>
          <w:p w:rsidR="00B8788F" w:rsidRDefault="00B8788F" w:rsidP="005D3A0E">
            <w:pPr>
              <w:tabs>
                <w:tab w:val="left" w:pos="3338"/>
              </w:tabs>
              <w:jc w:val="both"/>
              <w:rPr>
                <w:rFonts w:ascii="Times New Roman" w:eastAsia="Times New Roman" w:hAnsi="Times New Roman" w:cs="Times New Roman"/>
                <w:sz w:val="28"/>
                <w:szCs w:val="28"/>
                <w:lang w:eastAsia="ru-RU"/>
              </w:rPr>
            </w:pPr>
          </w:p>
          <w:p w:rsidR="00B8788F" w:rsidRDefault="00B711D4" w:rsidP="005D3A0E">
            <w:pPr>
              <w:tabs>
                <w:tab w:val="left" w:pos="3338"/>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w:t>
            </w:r>
            <w:r w:rsidR="00B8788F">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 Панкратова</w:t>
            </w:r>
          </w:p>
          <w:p w:rsidR="00B8788F" w:rsidRDefault="00B8788F" w:rsidP="005D3A0E">
            <w:pPr>
              <w:tabs>
                <w:tab w:val="left" w:pos="3338"/>
              </w:tabs>
              <w:jc w:val="both"/>
              <w:rPr>
                <w:rFonts w:ascii="Times New Roman" w:eastAsia="Times New Roman" w:hAnsi="Times New Roman" w:cs="Times New Roman"/>
                <w:sz w:val="28"/>
                <w:szCs w:val="28"/>
                <w:lang w:eastAsia="ru-RU"/>
              </w:rPr>
            </w:pPr>
          </w:p>
          <w:p w:rsidR="00B8788F" w:rsidRDefault="00B8788F" w:rsidP="005D3A0E">
            <w:pPr>
              <w:tabs>
                <w:tab w:val="left" w:pos="3338"/>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«____»____________2022 г.</w:t>
            </w:r>
          </w:p>
        </w:tc>
        <w:tc>
          <w:tcPr>
            <w:tcW w:w="4673" w:type="dxa"/>
          </w:tcPr>
          <w:p w:rsidR="00B8788F" w:rsidRDefault="00B8788F" w:rsidP="005D3A0E">
            <w:pPr>
              <w:tabs>
                <w:tab w:val="left" w:pos="3338"/>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работников:</w:t>
            </w:r>
          </w:p>
          <w:p w:rsidR="00B8788F" w:rsidRDefault="00B8788F" w:rsidP="005D3A0E">
            <w:pPr>
              <w:tabs>
                <w:tab w:val="left" w:pos="3338"/>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первичной пр</w:t>
            </w:r>
            <w:r w:rsidR="00B711D4">
              <w:rPr>
                <w:rFonts w:ascii="Times New Roman" w:eastAsia="Times New Roman" w:hAnsi="Times New Roman" w:cs="Times New Roman"/>
                <w:sz w:val="28"/>
                <w:szCs w:val="28"/>
                <w:lang w:eastAsia="ru-RU"/>
              </w:rPr>
              <w:t>офсоюзной организации МБДОУ ДС № 10</w:t>
            </w:r>
            <w:r>
              <w:rPr>
                <w:rFonts w:ascii="Times New Roman" w:eastAsia="Times New Roman" w:hAnsi="Times New Roman" w:cs="Times New Roman"/>
                <w:sz w:val="28"/>
                <w:szCs w:val="28"/>
                <w:lang w:eastAsia="ru-RU"/>
              </w:rPr>
              <w:t xml:space="preserve"> «</w:t>
            </w:r>
            <w:proofErr w:type="spellStart"/>
            <w:r w:rsidR="00B711D4">
              <w:rPr>
                <w:rFonts w:ascii="Times New Roman" w:eastAsia="Times New Roman" w:hAnsi="Times New Roman" w:cs="Times New Roman"/>
                <w:sz w:val="28"/>
                <w:szCs w:val="28"/>
                <w:lang w:eastAsia="ru-RU"/>
              </w:rPr>
              <w:t>Дюймовочка</w:t>
            </w:r>
            <w:proofErr w:type="spellEnd"/>
            <w:r>
              <w:rPr>
                <w:rFonts w:ascii="Times New Roman" w:eastAsia="Times New Roman" w:hAnsi="Times New Roman" w:cs="Times New Roman"/>
                <w:sz w:val="28"/>
                <w:szCs w:val="28"/>
                <w:lang w:eastAsia="ru-RU"/>
              </w:rPr>
              <w:t>»</w:t>
            </w:r>
          </w:p>
          <w:p w:rsidR="00B8788F" w:rsidRDefault="00B8788F" w:rsidP="005D3A0E">
            <w:pPr>
              <w:tabs>
                <w:tab w:val="left" w:pos="3338"/>
              </w:tabs>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______</w:t>
            </w:r>
            <w:bookmarkStart w:id="0" w:name="_GoBack"/>
            <w:bookmarkEnd w:id="0"/>
            <w:r>
              <w:rPr>
                <w:rFonts w:ascii="Times New Roman" w:eastAsia="Times New Roman" w:hAnsi="Times New Roman" w:cs="Times New Roman"/>
                <w:sz w:val="28"/>
                <w:szCs w:val="28"/>
                <w:lang w:eastAsia="ru-RU"/>
              </w:rPr>
              <w:t>___________</w:t>
            </w:r>
            <w:r w:rsidR="00B711D4">
              <w:rPr>
                <w:rFonts w:ascii="Times New Roman" w:eastAsia="Times New Roman" w:hAnsi="Times New Roman" w:cs="Times New Roman"/>
                <w:sz w:val="28"/>
                <w:szCs w:val="28"/>
                <w:lang w:eastAsia="ru-RU"/>
              </w:rPr>
              <w:t>М.И.Ревина</w:t>
            </w:r>
            <w:proofErr w:type="spellEnd"/>
          </w:p>
          <w:p w:rsidR="00B8788F" w:rsidRDefault="00B8788F" w:rsidP="005D3A0E">
            <w:pPr>
              <w:tabs>
                <w:tab w:val="left" w:pos="3338"/>
              </w:tabs>
              <w:jc w:val="both"/>
              <w:rPr>
                <w:rFonts w:ascii="Times New Roman" w:eastAsia="Times New Roman" w:hAnsi="Times New Roman" w:cs="Times New Roman"/>
                <w:sz w:val="28"/>
                <w:szCs w:val="28"/>
                <w:lang w:eastAsia="ru-RU"/>
              </w:rPr>
            </w:pPr>
          </w:p>
          <w:p w:rsidR="00B8788F" w:rsidRDefault="00B8788F" w:rsidP="005D3A0E">
            <w:pPr>
              <w:tabs>
                <w:tab w:val="left" w:pos="3338"/>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«____»_____________2022 г.</w:t>
            </w:r>
          </w:p>
        </w:tc>
      </w:tr>
    </w:tbl>
    <w:p w:rsidR="000A75E8" w:rsidRPr="000A75E8" w:rsidRDefault="000A75E8" w:rsidP="005D3A0E">
      <w:pPr>
        <w:tabs>
          <w:tab w:val="left" w:pos="3338"/>
        </w:tabs>
        <w:jc w:val="both"/>
        <w:rPr>
          <w:rFonts w:ascii="Times New Roman" w:eastAsia="Times New Roman" w:hAnsi="Times New Roman" w:cs="Times New Roman"/>
          <w:sz w:val="28"/>
          <w:szCs w:val="28"/>
          <w:lang w:eastAsia="ru-RU"/>
        </w:rPr>
      </w:pPr>
    </w:p>
    <w:sectPr w:rsidR="000A75E8" w:rsidRPr="000A75E8" w:rsidSect="003E6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D2B14"/>
    <w:multiLevelType w:val="hybridMultilevel"/>
    <w:tmpl w:val="36388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F73B78"/>
    <w:rsid w:val="0004052B"/>
    <w:rsid w:val="000A75E8"/>
    <w:rsid w:val="000F1678"/>
    <w:rsid w:val="001018A1"/>
    <w:rsid w:val="00136511"/>
    <w:rsid w:val="00164430"/>
    <w:rsid w:val="002463C0"/>
    <w:rsid w:val="003444DA"/>
    <w:rsid w:val="003E65C3"/>
    <w:rsid w:val="004042D6"/>
    <w:rsid w:val="005D3A0E"/>
    <w:rsid w:val="005F294E"/>
    <w:rsid w:val="00764D44"/>
    <w:rsid w:val="00915478"/>
    <w:rsid w:val="009D7F6B"/>
    <w:rsid w:val="00A563BF"/>
    <w:rsid w:val="00AA76B0"/>
    <w:rsid w:val="00AF3854"/>
    <w:rsid w:val="00B0526F"/>
    <w:rsid w:val="00B124B0"/>
    <w:rsid w:val="00B31E64"/>
    <w:rsid w:val="00B711D4"/>
    <w:rsid w:val="00B8788F"/>
    <w:rsid w:val="00BD7771"/>
    <w:rsid w:val="00D06A56"/>
    <w:rsid w:val="00EC6986"/>
    <w:rsid w:val="00F563A8"/>
    <w:rsid w:val="00F73B78"/>
    <w:rsid w:val="00FD1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5E8"/>
    <w:pPr>
      <w:ind w:left="720"/>
      <w:contextualSpacing/>
    </w:pPr>
  </w:style>
  <w:style w:type="table" w:styleId="a4">
    <w:name w:val="Table Grid"/>
    <w:basedOn w:val="a1"/>
    <w:uiPriority w:val="39"/>
    <w:rsid w:val="00B87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9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2892</Words>
  <Characters>16486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DLAdmin</cp:lastModifiedBy>
  <cp:revision>16</cp:revision>
  <dcterms:created xsi:type="dcterms:W3CDTF">2022-08-25T04:57:00Z</dcterms:created>
  <dcterms:modified xsi:type="dcterms:W3CDTF">2022-09-04T15:36:00Z</dcterms:modified>
</cp:coreProperties>
</file>